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DC" w:rsidRDefault="005955DC" w:rsidP="005955DC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5955DC" w:rsidRDefault="005955DC" w:rsidP="005955DC">
      <w:pPr>
        <w:pStyle w:val="ConsPlusTitle"/>
        <w:jc w:val="center"/>
      </w:pPr>
      <w:r>
        <w:t>ХОЗЯЙСТВА РОССИЙСКОЙ ФЕДЕРАЦИИ</w:t>
      </w:r>
    </w:p>
    <w:p w:rsidR="005955DC" w:rsidRDefault="005955DC" w:rsidP="005955DC">
      <w:pPr>
        <w:pStyle w:val="ConsPlusTitle"/>
        <w:jc w:val="center"/>
      </w:pPr>
    </w:p>
    <w:p w:rsidR="005955DC" w:rsidRDefault="005955DC" w:rsidP="005955DC">
      <w:pPr>
        <w:pStyle w:val="ConsPlusTitle"/>
        <w:jc w:val="center"/>
      </w:pPr>
      <w:r>
        <w:t>ПРИКАЗ</w:t>
      </w:r>
    </w:p>
    <w:p w:rsidR="005955DC" w:rsidRDefault="005955DC" w:rsidP="005955DC">
      <w:pPr>
        <w:pStyle w:val="ConsPlusTitle"/>
        <w:jc w:val="center"/>
      </w:pPr>
      <w:r>
        <w:t>от 31 декабря 2020 г. N 930/</w:t>
      </w:r>
      <w:proofErr w:type="spellStart"/>
      <w:r>
        <w:t>пр</w:t>
      </w:r>
      <w:proofErr w:type="spellEnd"/>
    </w:p>
    <w:p w:rsidR="005955DC" w:rsidRDefault="005955DC" w:rsidP="005955DC">
      <w:pPr>
        <w:pStyle w:val="ConsPlusTitle"/>
        <w:jc w:val="center"/>
      </w:pPr>
    </w:p>
    <w:p w:rsidR="005955DC" w:rsidRDefault="005955DC" w:rsidP="005955DC">
      <w:pPr>
        <w:pStyle w:val="ConsPlusTitle"/>
        <w:jc w:val="center"/>
      </w:pPr>
      <w:r>
        <w:t>ОБ УТВЕРЖДЕНИИ ПЕРЕЧНЯ</w:t>
      </w:r>
    </w:p>
    <w:p w:rsidR="005955DC" w:rsidRDefault="005955DC" w:rsidP="005955DC">
      <w:pPr>
        <w:pStyle w:val="ConsPlusTitle"/>
        <w:jc w:val="center"/>
      </w:pPr>
      <w:r>
        <w:t>НОРМАТИВНЫХ ПРАВОВЫХ АКТОВ (ИХ ОТДЕЛЬНЫХ ПОЛОЖЕНИЙ),</w:t>
      </w:r>
    </w:p>
    <w:p w:rsidR="005955DC" w:rsidRDefault="005955DC" w:rsidP="005955DC">
      <w:pPr>
        <w:pStyle w:val="ConsPlusTitle"/>
        <w:jc w:val="center"/>
      </w:pPr>
      <w:r>
        <w:t>СОДЕРЖАЩИХ ОБЯЗАТЕЛЬНЫЕ ТРЕБОВАНИЯ, ОЦЕНКА СОБЛЮДЕНИЯ</w:t>
      </w:r>
    </w:p>
    <w:p w:rsidR="005955DC" w:rsidRDefault="005955DC" w:rsidP="005955DC">
      <w:pPr>
        <w:pStyle w:val="ConsPlusTitle"/>
        <w:jc w:val="center"/>
      </w:pPr>
      <w:r>
        <w:t>КОТОРЫХ ОСУЩЕСТВЛЯЕТСЯ В РАМКАХ ГОСУДАРСТВЕННОГО КОНТРОЛЯ</w:t>
      </w:r>
    </w:p>
    <w:p w:rsidR="005955DC" w:rsidRDefault="005955DC" w:rsidP="005955DC">
      <w:pPr>
        <w:pStyle w:val="ConsPlusTitle"/>
        <w:jc w:val="center"/>
      </w:pPr>
      <w:r>
        <w:t>(НАДЗОРА) В ОБЛАСТИ ДОЛЕВОГО СТРОИТЕЛЬСТВА МНОГОКВАРТИРНЫХ</w:t>
      </w:r>
    </w:p>
    <w:p w:rsidR="005955DC" w:rsidRDefault="005955DC" w:rsidP="005955DC">
      <w:pPr>
        <w:pStyle w:val="ConsPlusTitle"/>
        <w:jc w:val="center"/>
      </w:pPr>
      <w:r>
        <w:t xml:space="preserve">ДОМОВ </w:t>
      </w:r>
      <w:proofErr w:type="gramStart"/>
      <w:r>
        <w:t>И</w:t>
      </w:r>
      <w:proofErr w:type="gramEnd"/>
      <w:r>
        <w:t xml:space="preserve"> (ИЛИ) ИНЫХ ОБЪЕКТОВ НЕДВИЖИМОСТИ</w:t>
      </w: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rStyle w:val="a3"/>
            <w:color w:val="0000FF"/>
            <w:u w:val="none"/>
          </w:rPr>
          <w:t>пунктом 2</w:t>
        </w:r>
      </w:hyperlink>
      <w:r>
        <w:t xml:space="preserve"> постановления Правительства Российской Федерации от 22 октября 2020 г. N 1722 "О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требования" приказываю:</w:t>
      </w:r>
    </w:p>
    <w:p w:rsidR="005955DC" w:rsidRDefault="005955DC" w:rsidP="005955D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rStyle w:val="a3"/>
            <w:color w:val="0000FF"/>
            <w:u w:val="none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в области долевого строительства многоквартирных домов и (или) иных объектов недвижимости.</w:t>
      </w:r>
    </w:p>
    <w:p w:rsidR="005955DC" w:rsidRDefault="005955DC" w:rsidP="005955DC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right"/>
      </w:pPr>
      <w:r>
        <w:t>Министр</w:t>
      </w:r>
    </w:p>
    <w:p w:rsidR="005955DC" w:rsidRDefault="005955DC" w:rsidP="005955DC">
      <w:pPr>
        <w:pStyle w:val="ConsPlusNormal"/>
        <w:jc w:val="right"/>
      </w:pPr>
      <w:r>
        <w:t>И.Э.ФАЙЗУЛЛИН</w:t>
      </w: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right"/>
        <w:outlineLvl w:val="0"/>
      </w:pPr>
      <w:r>
        <w:t>Утвержден</w:t>
      </w:r>
    </w:p>
    <w:p w:rsidR="005955DC" w:rsidRDefault="005955DC" w:rsidP="005955DC">
      <w:pPr>
        <w:pStyle w:val="ConsPlusNormal"/>
        <w:jc w:val="right"/>
      </w:pPr>
      <w:r>
        <w:t>приказом Министерства строительства</w:t>
      </w:r>
    </w:p>
    <w:p w:rsidR="005955DC" w:rsidRDefault="005955DC" w:rsidP="005955DC">
      <w:pPr>
        <w:pStyle w:val="ConsPlusNormal"/>
        <w:jc w:val="right"/>
      </w:pPr>
      <w:r>
        <w:t>и жилищно-коммунального хозяйства</w:t>
      </w:r>
    </w:p>
    <w:p w:rsidR="005955DC" w:rsidRDefault="005955DC" w:rsidP="005955DC">
      <w:pPr>
        <w:pStyle w:val="ConsPlusNormal"/>
        <w:jc w:val="right"/>
      </w:pPr>
      <w:r>
        <w:t>Российской Федерации</w:t>
      </w:r>
    </w:p>
    <w:p w:rsidR="005955DC" w:rsidRDefault="005955DC" w:rsidP="005955DC">
      <w:pPr>
        <w:pStyle w:val="ConsPlusNormal"/>
        <w:jc w:val="right"/>
      </w:pPr>
      <w:r>
        <w:t>от 31 декабря 2020 г. N 930/</w:t>
      </w:r>
      <w:proofErr w:type="spellStart"/>
      <w:r>
        <w:t>пр</w:t>
      </w:r>
      <w:proofErr w:type="spellEnd"/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Title"/>
        <w:jc w:val="center"/>
      </w:pPr>
      <w:bookmarkStart w:id="0" w:name="P31"/>
      <w:bookmarkEnd w:id="0"/>
      <w:r>
        <w:t>ПЕРЕЧЕНЬ</w:t>
      </w:r>
    </w:p>
    <w:p w:rsidR="005955DC" w:rsidRDefault="005955DC" w:rsidP="005955DC">
      <w:pPr>
        <w:pStyle w:val="ConsPlusTitle"/>
        <w:jc w:val="center"/>
      </w:pPr>
      <w:r>
        <w:t>НОРМАТИВНЫХ ПРАВОВЫХ АКТОВ (ИХ ОТДЕЛЬНЫХ ПОЛОЖЕНИЙ),</w:t>
      </w:r>
    </w:p>
    <w:p w:rsidR="005955DC" w:rsidRDefault="005955DC" w:rsidP="005955DC">
      <w:pPr>
        <w:pStyle w:val="ConsPlusTitle"/>
        <w:jc w:val="center"/>
      </w:pPr>
      <w:r>
        <w:t>СОДЕРЖАЩИХ ОБЯЗАТЕЛЬНЫЕ ТРЕБОВАНИЯ ОЦЕНКА СОБЛЮДЕНИЯ КОТОРЫХ</w:t>
      </w:r>
    </w:p>
    <w:p w:rsidR="005955DC" w:rsidRDefault="005955DC" w:rsidP="005955DC">
      <w:pPr>
        <w:pStyle w:val="ConsPlusTitle"/>
        <w:jc w:val="center"/>
      </w:pPr>
      <w:r>
        <w:t>ОСУЩЕСТВЛЯЕТСЯ В РАМКАХ ГОСУДАРСТВЕННОГО КОНТРОЛЯ (НАДЗОРА)</w:t>
      </w:r>
    </w:p>
    <w:p w:rsidR="005955DC" w:rsidRDefault="005955DC" w:rsidP="005955DC">
      <w:pPr>
        <w:pStyle w:val="ConsPlusTitle"/>
        <w:jc w:val="center"/>
      </w:pPr>
      <w:r>
        <w:t>В ОБЛАСТИ ДОЛЕВОГО СТРОИТЕЛЬСТВА МНОГОКВАРТИРНЫХ ДОМОВ</w:t>
      </w:r>
    </w:p>
    <w:p w:rsidR="005955DC" w:rsidRDefault="005955DC" w:rsidP="005955DC">
      <w:pPr>
        <w:pStyle w:val="ConsPlusTitle"/>
        <w:jc w:val="center"/>
      </w:pPr>
      <w:r>
        <w:t>И (ИЛИ) ИНЫХ ОБЪЕКТОВ НЕДВИЖИМОСТИ</w:t>
      </w: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spacing w:after="0"/>
        <w:sectPr w:rsidR="005955DC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531"/>
        <w:gridCol w:w="2981"/>
        <w:gridCol w:w="1531"/>
        <w:gridCol w:w="1361"/>
        <w:gridCol w:w="2098"/>
        <w:gridCol w:w="1928"/>
      </w:tblGrid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Порядковый номер в перечне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акта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акта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утверждения 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акта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государственной регистрации акта в Минюсте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Регистрационный номер Минюста России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hyperlink r:id="rId5" w:history="1">
              <w:r>
                <w:rPr>
                  <w:rStyle w:val="a3"/>
                  <w:color w:val="0000FF"/>
                  <w:u w:val="none"/>
                  <w:lang w:eastAsia="en-US"/>
                </w:rPr>
                <w:t>зак</w:t>
              </w:r>
              <w:r>
                <w:rPr>
                  <w:rStyle w:val="a3"/>
                  <w:color w:val="0000FF"/>
                  <w:u w:val="none"/>
                  <w:lang w:eastAsia="en-US"/>
                </w:rPr>
                <w:t>о</w:t>
              </w:r>
              <w:r>
                <w:rPr>
                  <w:rStyle w:val="a3"/>
                  <w:color w:val="0000FF"/>
                  <w:u w:val="none"/>
                  <w:lang w:eastAsia="en-US"/>
                </w:rPr>
                <w:t>н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декабря 2004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6" w:history="1">
              <w:r>
                <w:rPr>
                  <w:rStyle w:val="a3"/>
                  <w:color w:val="0000FF"/>
                  <w:u w:val="none"/>
                  <w:lang w:eastAsia="en-US"/>
                </w:rPr>
                <w:t>214</w:t>
              </w:r>
              <w:r>
                <w:rPr>
                  <w:rStyle w:val="a3"/>
                  <w:color w:val="0000FF"/>
                  <w:u w:val="none"/>
                  <w:lang w:eastAsia="en-US"/>
                </w:rPr>
                <w:t>-</w:t>
              </w:r>
              <w:r>
                <w:rPr>
                  <w:rStyle w:val="a3"/>
                  <w:color w:val="0000FF"/>
                  <w:u w:val="none"/>
                  <w:lang w:eastAsia="en-US"/>
                </w:rPr>
                <w:t>ФЗ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hyperlink r:id="rId7" w:history="1">
              <w:r>
                <w:rPr>
                  <w:rStyle w:val="a3"/>
                  <w:color w:val="0000FF"/>
                  <w:u w:val="none"/>
                  <w:lang w:eastAsia="en-US"/>
                </w:rPr>
                <w:t>закон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июля 2018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8" w:history="1">
              <w:r>
                <w:rPr>
                  <w:rStyle w:val="a3"/>
                  <w:color w:val="0000FF"/>
                  <w:u w:val="none"/>
                  <w:lang w:eastAsia="en-US"/>
                </w:rPr>
                <w:t>175-ФЗ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hyperlink r:id="rId9" w:history="1">
              <w:r>
                <w:rPr>
                  <w:rStyle w:val="a3"/>
                  <w:color w:val="0000FF"/>
                  <w:u w:val="none"/>
                  <w:lang w:eastAsia="en-US"/>
                </w:rPr>
                <w:t>закон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"О внесении изменений в Федеральный закон "Об участии в долевом строительстве многоквартирных домов и иных объектов недвижимости </w:t>
            </w:r>
            <w:r>
              <w:rPr>
                <w:lang w:eastAsia="en-US"/>
              </w:rPr>
              <w:lastRenderedPageBreak/>
              <w:t>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 декабря 2018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0" w:history="1">
              <w:r>
                <w:rPr>
                  <w:rStyle w:val="a3"/>
                  <w:color w:val="0000FF"/>
                  <w:u w:val="none"/>
                  <w:lang w:eastAsia="en-US"/>
                </w:rPr>
                <w:t>478-ФЗ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hyperlink r:id="rId11" w:history="1">
              <w:r>
                <w:rPr>
                  <w:rStyle w:val="a3"/>
                  <w:color w:val="0000FF"/>
                  <w:u w:val="none"/>
                  <w:lang w:eastAsia="en-US"/>
                </w:rPr>
                <w:t>закон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"Жилищный </w:t>
            </w:r>
            <w:hyperlink r:id="rId12" w:history="1">
              <w:r>
                <w:rPr>
                  <w:rStyle w:val="a3"/>
                  <w:color w:val="0000FF"/>
                  <w:u w:val="none"/>
                  <w:lang w:eastAsia="en-US"/>
                </w:rPr>
                <w:t>кодекс</w:t>
              </w:r>
            </w:hyperlink>
            <w:r>
              <w:rPr>
                <w:lang w:eastAsia="en-US"/>
              </w:rPr>
              <w:t xml:space="preserve"> Российской Федерации"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декабря 2004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3" w:history="1">
              <w:r>
                <w:rPr>
                  <w:rStyle w:val="a3"/>
                  <w:color w:val="0000FF"/>
                  <w:u w:val="none"/>
                  <w:lang w:eastAsia="en-US"/>
                </w:rPr>
                <w:t>188-ФЗ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4" w:history="1">
              <w:r>
                <w:rPr>
                  <w:rStyle w:val="a3"/>
                  <w:color w:val="0000FF"/>
                  <w:u w:val="none"/>
                  <w:lang w:eastAsia="en-US"/>
                </w:rPr>
                <w:t>Постановление</w:t>
              </w:r>
            </w:hyperlink>
            <w:r>
              <w:rPr>
                <w:lang w:eastAsia="en-US"/>
              </w:rPr>
              <w:t xml:space="preserve"> Правительства Российской Федерации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"О нормативах финансовой устойчивости деятельности застройщика"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декабря 2018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5" w:history="1">
              <w:r>
                <w:rPr>
                  <w:rStyle w:val="a3"/>
                  <w:color w:val="0000FF"/>
                  <w:u w:val="none"/>
                  <w:lang w:eastAsia="en-US"/>
                </w:rPr>
                <w:t>1683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6" w:history="1">
              <w:r>
                <w:rPr>
                  <w:rStyle w:val="a3"/>
                  <w:color w:val="0000FF"/>
                  <w:u w:val="none"/>
                  <w:lang w:eastAsia="en-US"/>
                </w:rPr>
                <w:t>Постановление</w:t>
              </w:r>
            </w:hyperlink>
            <w:r>
              <w:rPr>
                <w:lang w:eastAsia="en-US"/>
              </w:rPr>
              <w:t xml:space="preserve"> Правительства Российской Федерации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"О единой информационной системе жилищного строительства"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марта 2019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7" w:history="1">
              <w:r>
                <w:rPr>
                  <w:rStyle w:val="a3"/>
                  <w:color w:val="0000FF"/>
                  <w:u w:val="none"/>
                  <w:lang w:eastAsia="en-US"/>
                </w:rPr>
                <w:t>319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подлежит государственной регистрации в Минюсте России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8" w:history="1">
              <w:r>
                <w:rPr>
                  <w:rStyle w:val="a3"/>
                  <w:color w:val="0000FF"/>
                  <w:u w:val="none"/>
                  <w:lang w:eastAsia="en-US"/>
                </w:rPr>
                <w:t>Приказ</w:t>
              </w:r>
            </w:hyperlink>
            <w:r>
              <w:rPr>
                <w:lang w:eastAsia="en-US"/>
              </w:rPr>
              <w:t xml:space="preserve"> Минстроя России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"Об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</w:t>
            </w:r>
            <w:r>
              <w:rPr>
                <w:lang w:eastAsia="en-US"/>
              </w:rPr>
              <w:lastRenderedPageBreak/>
              <w:t>строительства для строительства (создания) многоквартирных домов и (или) иных объектов недвижимости, в том числе об исполнении примерных трафиков реализации проектов строительства и своих обязательств по договорам, сводной накопительной ведомости проекта строительства"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 октября 2018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9" w:history="1">
              <w:r>
                <w:rPr>
                  <w:rStyle w:val="a3"/>
                  <w:color w:val="0000FF"/>
                  <w:u w:val="none"/>
                  <w:lang w:eastAsia="en-US"/>
                </w:rPr>
                <w:t>656/</w:t>
              </w:r>
              <w:proofErr w:type="spellStart"/>
              <w:r>
                <w:rPr>
                  <w:rStyle w:val="a3"/>
                  <w:color w:val="0000FF"/>
                  <w:u w:val="none"/>
                  <w:lang w:eastAsia="en-US"/>
                </w:rPr>
                <w:t>пр</w:t>
              </w:r>
              <w:proofErr w:type="spellEnd"/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февраля 2019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53857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20" w:history="1">
              <w:r>
                <w:rPr>
                  <w:rStyle w:val="a3"/>
                  <w:color w:val="0000FF"/>
                  <w:u w:val="none"/>
                  <w:lang w:eastAsia="en-US"/>
                </w:rPr>
                <w:t>Приказ</w:t>
              </w:r>
            </w:hyperlink>
            <w:r>
              <w:rPr>
                <w:lang w:eastAsia="en-US"/>
              </w:rPr>
              <w:t xml:space="preserve"> Минстроя России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контролирующий орган"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июля 2017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21" w:history="1">
              <w:r>
                <w:rPr>
                  <w:rStyle w:val="a3"/>
                  <w:color w:val="0000FF"/>
                  <w:u w:val="none"/>
                  <w:lang w:eastAsia="en-US"/>
                </w:rPr>
                <w:t>955/</w:t>
              </w:r>
              <w:proofErr w:type="spellStart"/>
              <w:r>
                <w:rPr>
                  <w:rStyle w:val="a3"/>
                  <w:color w:val="0000FF"/>
                  <w:u w:val="none"/>
                  <w:lang w:eastAsia="en-US"/>
                </w:rPr>
                <w:t>пр</w:t>
              </w:r>
              <w:proofErr w:type="spellEnd"/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октября 2017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48690</w:t>
            </w:r>
          </w:p>
        </w:tc>
      </w:tr>
      <w:tr w:rsidR="005955DC" w:rsidTr="005955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22" w:history="1">
              <w:r>
                <w:rPr>
                  <w:rStyle w:val="a3"/>
                  <w:color w:val="0000FF"/>
                  <w:u w:val="none"/>
                  <w:lang w:eastAsia="en-US"/>
                </w:rPr>
                <w:t>Приказ</w:t>
              </w:r>
            </w:hyperlink>
            <w:r>
              <w:rPr>
                <w:lang w:eastAsia="en-US"/>
              </w:rPr>
              <w:t xml:space="preserve"> Минстроя России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"Об утверждении формы проектной декларации"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декабря 2016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23" w:history="1">
              <w:r>
                <w:rPr>
                  <w:rStyle w:val="a3"/>
                  <w:color w:val="0000FF"/>
                  <w:u w:val="none"/>
                  <w:lang w:eastAsia="en-US"/>
                </w:rPr>
                <w:t>996/</w:t>
              </w:r>
              <w:proofErr w:type="spellStart"/>
              <w:r>
                <w:rPr>
                  <w:rStyle w:val="a3"/>
                  <w:color w:val="0000FF"/>
                  <w:u w:val="none"/>
                  <w:lang w:eastAsia="en-US"/>
                </w:rPr>
                <w:t>пр</w:t>
              </w:r>
              <w:proofErr w:type="spellEnd"/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декабря 2016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45091</w:t>
            </w:r>
          </w:p>
        </w:tc>
      </w:tr>
    </w:tbl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  <w:r>
        <w:t>(продолжение таблицы)</w:t>
      </w:r>
    </w:p>
    <w:p w:rsidR="005955DC" w:rsidRDefault="005955DC" w:rsidP="0059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6"/>
        <w:gridCol w:w="3686"/>
        <w:gridCol w:w="2381"/>
        <w:gridCol w:w="1020"/>
        <w:gridCol w:w="1928"/>
      </w:tblGrid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Документ, содержащий текст нормативного правового акта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Физические лица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Физические лица, зарегистрированные как индивидуальные предприниматели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24" w:history="1">
              <w:r w:rsidRPr="00C00D7C">
                <w:rPr>
                  <w:rStyle w:val="a3"/>
                  <w:lang w:eastAsia="en-US"/>
                </w:rPr>
                <w:t>http://pravo.gov.ru/proxy/ips/?savertf=&amp;link_id=2&amp;nd=102090480&amp;bpa=cd00000&amp;bpas=cd0000</w:t>
              </w:r>
              <w:r w:rsidRPr="00C00D7C">
                <w:rPr>
                  <w:rStyle w:val="a3"/>
                  <w:lang w:eastAsia="en-US"/>
                </w:rPr>
                <w:t>0</w:t>
              </w:r>
              <w:r w:rsidRPr="00C00D7C">
                <w:rPr>
                  <w:rStyle w:val="a3"/>
                  <w:lang w:eastAsia="en-US"/>
                </w:rPr>
                <w:t>&amp;intelsearch=214-%D4%C7+2004%E3++&amp;page=all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25" w:history="1">
              <w:r w:rsidRPr="00C00D7C">
                <w:rPr>
                  <w:rStyle w:val="a3"/>
                  <w:lang w:eastAsia="en-US"/>
                </w:rPr>
                <w:t>http://pravo.gov.ru/proxy/ips/7docbody=&amp;link_id=2&amp;nd=102090480&amp;bpa=cd00000&amp;bpas=cd00000&amp;intelsearch=214-%D4%C7+2004%E3</w:t>
              </w:r>
            </w:hyperlink>
            <w:r w:rsidR="005955DC">
              <w:rPr>
                <w:lang w:eastAsia="en-US"/>
              </w:rPr>
              <w:t>++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26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статьи 2</w:t>
              </w:r>
            </w:hyperlink>
            <w:r>
              <w:rPr>
                <w:lang w:eastAsia="en-US"/>
              </w:rPr>
              <w:t xml:space="preserve">, </w:t>
            </w:r>
            <w:hyperlink r:id="rId27" w:history="1">
              <w:r>
                <w:rPr>
                  <w:rStyle w:val="a3"/>
                  <w:color w:val="0000FF"/>
                  <w:u w:val="none"/>
                  <w:lang w:eastAsia="en-US"/>
                </w:rPr>
                <w:t>3</w:t>
              </w:r>
            </w:hyperlink>
            <w:r>
              <w:rPr>
                <w:lang w:eastAsia="en-US"/>
              </w:rPr>
              <w:t xml:space="preserve"> - </w:t>
            </w:r>
            <w:hyperlink r:id="rId28" w:history="1">
              <w:r>
                <w:rPr>
                  <w:rStyle w:val="a3"/>
                  <w:color w:val="0000FF"/>
                  <w:u w:val="none"/>
                  <w:lang w:eastAsia="en-US"/>
                </w:rPr>
                <w:t>3.2</w:t>
              </w:r>
            </w:hyperlink>
            <w:r>
              <w:rPr>
                <w:lang w:eastAsia="en-US"/>
              </w:rPr>
              <w:t xml:space="preserve">, </w:t>
            </w:r>
            <w:hyperlink r:id="rId29" w:history="1">
              <w:r>
                <w:rPr>
                  <w:rStyle w:val="a3"/>
                  <w:color w:val="0000FF"/>
                  <w:u w:val="none"/>
                  <w:lang w:eastAsia="en-US"/>
                </w:rPr>
                <w:t>4</w:t>
              </w:r>
            </w:hyperlink>
            <w:r>
              <w:rPr>
                <w:lang w:eastAsia="en-US"/>
              </w:rPr>
              <w:t xml:space="preserve"> - </w:t>
            </w:r>
            <w:hyperlink r:id="rId30" w:history="1">
              <w:r>
                <w:rPr>
                  <w:rStyle w:val="a3"/>
                  <w:color w:val="0000FF"/>
                  <w:u w:val="none"/>
                  <w:lang w:eastAsia="en-US"/>
                </w:rPr>
                <w:t>7</w:t>
              </w:r>
            </w:hyperlink>
            <w:r>
              <w:rPr>
                <w:lang w:eastAsia="en-US"/>
              </w:rPr>
              <w:t xml:space="preserve">, </w:t>
            </w:r>
            <w:hyperlink r:id="rId31" w:history="1">
              <w:r>
                <w:rPr>
                  <w:rStyle w:val="a3"/>
                  <w:color w:val="0000FF"/>
                  <w:u w:val="none"/>
                  <w:lang w:eastAsia="en-US"/>
                </w:rPr>
                <w:t>15.4</w:t>
              </w:r>
            </w:hyperlink>
            <w:r>
              <w:rPr>
                <w:lang w:eastAsia="en-US"/>
              </w:rPr>
              <w:t xml:space="preserve">, </w:t>
            </w:r>
            <w:hyperlink r:id="rId32" w:history="1">
              <w:r>
                <w:rPr>
                  <w:rStyle w:val="a3"/>
                  <w:color w:val="0000FF"/>
                  <w:u w:val="none"/>
                  <w:lang w:eastAsia="en-US"/>
                </w:rPr>
                <w:t>18</w:t>
              </w:r>
            </w:hyperlink>
            <w:r>
              <w:rPr>
                <w:lang w:eastAsia="en-US"/>
              </w:rPr>
              <w:t xml:space="preserve"> - </w:t>
            </w:r>
            <w:hyperlink r:id="rId33" w:history="1">
              <w:r>
                <w:rPr>
                  <w:rStyle w:val="a3"/>
                  <w:color w:val="0000FF"/>
                  <w:u w:val="none"/>
                  <w:lang w:eastAsia="en-US"/>
                </w:rPr>
                <w:t>18.2</w:t>
              </w:r>
            </w:hyperlink>
            <w:r>
              <w:rPr>
                <w:lang w:eastAsia="en-US"/>
              </w:rPr>
              <w:t xml:space="preserve">, </w:t>
            </w:r>
            <w:hyperlink r:id="rId34" w:history="1">
              <w:r>
                <w:rPr>
                  <w:rStyle w:val="a3"/>
                  <w:color w:val="0000FF"/>
                  <w:u w:val="none"/>
                  <w:lang w:eastAsia="en-US"/>
                </w:rPr>
                <w:t>19</w:t>
              </w:r>
            </w:hyperlink>
            <w:r>
              <w:rPr>
                <w:lang w:eastAsia="en-US"/>
              </w:rPr>
              <w:t xml:space="preserve"> - </w:t>
            </w:r>
            <w:hyperlink r:id="rId35" w:history="1">
              <w:r>
                <w:rPr>
                  <w:rStyle w:val="a3"/>
                  <w:color w:val="0000FF"/>
                  <w:u w:val="none"/>
                  <w:lang w:eastAsia="en-US"/>
                </w:rPr>
                <w:t>21</w:t>
              </w:r>
            </w:hyperlink>
            <w:r>
              <w:rPr>
                <w:lang w:eastAsia="en-US"/>
              </w:rPr>
              <w:t xml:space="preserve">, </w:t>
            </w:r>
            <w:hyperlink r:id="rId36" w:history="1">
              <w:r>
                <w:rPr>
                  <w:rStyle w:val="a3"/>
                  <w:color w:val="0000FF"/>
                  <w:u w:val="none"/>
                  <w:lang w:eastAsia="en-US"/>
                </w:rPr>
                <w:t>23</w:t>
              </w:r>
            </w:hyperlink>
            <w:r>
              <w:rPr>
                <w:lang w:eastAsia="en-US"/>
              </w:rPr>
              <w:t xml:space="preserve">, </w:t>
            </w:r>
            <w:hyperlink r:id="rId37" w:history="1">
              <w:r>
                <w:rPr>
                  <w:rStyle w:val="a3"/>
                  <w:color w:val="0000FF"/>
                  <w:u w:val="none"/>
                  <w:lang w:eastAsia="en-US"/>
                </w:rPr>
                <w:t>2</w:t>
              </w:r>
              <w:r>
                <w:rPr>
                  <w:rStyle w:val="a3"/>
                  <w:color w:val="0000FF"/>
                  <w:u w:val="none"/>
                  <w:lang w:eastAsia="en-US"/>
                </w:rPr>
                <w:t>3</w:t>
              </w:r>
              <w:r>
                <w:rPr>
                  <w:rStyle w:val="a3"/>
                  <w:color w:val="0000FF"/>
                  <w:u w:val="none"/>
                  <w:lang w:eastAsia="en-US"/>
                </w:rPr>
                <w:t>.3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38" w:history="1">
              <w:r w:rsidRPr="00C00D7C">
                <w:rPr>
                  <w:rStyle w:val="a3"/>
                  <w:lang w:eastAsia="en-US"/>
                </w:rPr>
                <w:t>http://pravo.gov.ru/proxy/ips/?savertf=&amp;link_id=0&amp;nd=102474841&amp;bpa=cd00000&amp;bpas=cd00000&amp;intelsearch=%F4%E5%E4%E5%F0%E0%EB%FC%ED%FB%E9+%E7%E0%EA%EE%ED+%EE%F2+01.07.2018+175++&amp;firstDoc=1&amp;page=all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39" w:history="1">
              <w:r w:rsidRPr="00C00D7C">
                <w:rPr>
                  <w:rStyle w:val="a3"/>
                  <w:lang w:eastAsia="en-US"/>
                </w:rPr>
                <w:t>http://pravo.gov.ru/proxy/ips/?docbody=&amp;linkid=0&amp;nd=102474841&amp;bpa=cd00000&amp;bpas=cd0000</w:t>
              </w:r>
              <w:bookmarkStart w:id="1" w:name="_GoBack"/>
              <w:bookmarkEnd w:id="1"/>
              <w:r w:rsidRPr="00C00D7C">
                <w:rPr>
                  <w:rStyle w:val="a3"/>
                  <w:lang w:eastAsia="en-US"/>
                </w:rPr>
                <w:t>0</w:t>
              </w:r>
              <w:r w:rsidRPr="00C00D7C">
                <w:rPr>
                  <w:rStyle w:val="a3"/>
                  <w:lang w:eastAsia="en-US"/>
                </w:rPr>
                <w:t>&amp;intelsearch=%F4%E5%E4%E5%F0%E0%EB%FC%ED%FB%E9+%E7%1i0%EA%EE%ED+%EE%F2+01.07.2018+175++&amp;firstDoc=1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40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8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41" w:history="1">
              <w:r w:rsidRPr="00C00D7C">
                <w:rPr>
                  <w:rStyle w:val="a3"/>
                  <w:lang w:eastAsia="en-US"/>
                </w:rPr>
                <w:t>http://pravo.gov.ru/proxy/ips/?savertf=&amp;link_id=0&amp;nd=102496110&amp;bpa=cd00000&amp;bpas=cd00000&amp;intelsearch=%F4%E5%E4%E5%F0%E0%EB%FC%ED%FB%E9+%E7%E0%EA%EE%ED+25.12.2018+478-</w:t>
              </w:r>
              <w:r w:rsidRPr="00C00D7C">
                <w:rPr>
                  <w:rStyle w:val="a3"/>
                  <w:lang w:eastAsia="en-US"/>
                </w:rPr>
                <w:lastRenderedPageBreak/>
                <w:t>%D4%C7++&amp;firstDoc=1&amp;page=all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42" w:history="1">
              <w:r w:rsidRPr="00C00D7C">
                <w:rPr>
                  <w:rStyle w:val="a3"/>
                  <w:lang w:eastAsia="en-US"/>
                </w:rPr>
                <w:t>http://pravo.gov.ru/proxy/ips/7docbody=&amp;link_id=0&amp;nd:=102496110&amp;bpa=cd00000&amp;bpas=cd00000&amp;intelsearch=%F4%E5%E4%E5%FO%E0%EB%FC%ED%FB%E9+%E7%E0%EA%EE%ED+25.12.2018+478-%D4%C7++&amp;firstDoc=1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43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8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44" w:history="1">
              <w:r w:rsidRPr="00C00D7C">
                <w:rPr>
                  <w:rStyle w:val="a3"/>
                  <w:lang w:eastAsia="en-US"/>
                </w:rPr>
                <w:t>http://pravo.gov.ru/proxy/ips/7savertf=&amp;link_id=0&amp;nd=102090645&amp;bpa=cd00000&amp;bpas=cd00000&amp;intelsearch=%C6%E8%EB%E8%F9%ED%FB%E9+%EA%EE%E4%E5%EA%F1++&amp;firstDoc=1&amp;page=all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45" w:history="1">
              <w:r w:rsidRPr="00C00D7C">
                <w:rPr>
                  <w:rStyle w:val="a3"/>
                  <w:lang w:eastAsia="en-US"/>
                </w:rPr>
                <w:t>http://pravo.gov.ru/proxy/ips/7docbody=&amp;link_id=0&amp;nd=102090645&amp;bpa=cd00000&amp;bpas=cd00000&amp;intelsearch=%C6%E8%EB%E8%F9%ED%FB%E9+%EA%EE%E4%E5%EA%F1++&amp;firstDoc=1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46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3 статьи 110</w:t>
              </w:r>
            </w:hyperlink>
            <w:r>
              <w:rPr>
                <w:lang w:eastAsia="en-US"/>
              </w:rPr>
              <w:t xml:space="preserve">, </w:t>
            </w:r>
            <w:hyperlink r:id="rId47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части 1</w:t>
              </w:r>
            </w:hyperlink>
            <w:r>
              <w:rPr>
                <w:lang w:eastAsia="en-US"/>
              </w:rPr>
              <w:t xml:space="preserve"> и </w:t>
            </w:r>
            <w:hyperlink r:id="rId48" w:history="1">
              <w:r>
                <w:rPr>
                  <w:rStyle w:val="a3"/>
                  <w:color w:val="0000FF"/>
                  <w:u w:val="none"/>
                  <w:lang w:eastAsia="en-US"/>
                </w:rPr>
                <w:t>3 статьи 123.1</w:t>
              </w:r>
            </w:hyperlink>
            <w:r>
              <w:rPr>
                <w:lang w:eastAsia="en-US"/>
              </w:rPr>
              <w:t xml:space="preserve">, </w:t>
            </w:r>
            <w:hyperlink r:id="rId49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123.2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0" w:history="1">
              <w:r w:rsidRPr="00C00D7C">
                <w:rPr>
                  <w:rStyle w:val="a3"/>
                  <w:lang w:eastAsia="en-US"/>
                </w:rPr>
                <w:t>http://pravo.gov.ru/proxy/ips/?savertf=&amp;link_id=0&amp;nd=102500859&amp;bpa=cd00000&amp;bpas=cd00000&amp;intelsearch=%CF%EE%F1%F2%E0%ED%EE%E2%EB%E5%ED%E8%E5+%CF%F0%E0%E2%E8%F2%E5%EB%FC%F1%F2%E2%E0+%D0%D4+%EE%F2+26.12.2018+%E3.+%E2%84%96+1683+++&amp;firstDoc=1&amp;page=all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1" w:history="1">
              <w:r w:rsidRPr="00C00D7C">
                <w:rPr>
                  <w:rStyle w:val="a3"/>
                  <w:lang w:eastAsia="en-US"/>
                </w:rPr>
                <w:t>http://pravo.gov.ru/proxy/ips/?docbody=&amp;link_id=0&amp;nd=102500859&amp;bpa=cd00000&amp;bpas=cd00000&amp;eintelsearch=%CF%EE%F1%F2%E0%ED%EE%E2%EB%E5%ED%E8%E5+%CF%F0%E0%E2%E8%F2%E5%EB%FC%F1%F2%E2%E0+%D0%D4+%EE%F2+26.12.2018+%E3.+%E2%84%96+1683+++&amp;firstDoc=1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Весь нормативный правовой </w:t>
            </w:r>
            <w:hyperlink r:id="rId52" w:history="1">
              <w:r>
                <w:rPr>
                  <w:rStyle w:val="a3"/>
                  <w:color w:val="0000FF"/>
                  <w:u w:val="none"/>
                  <w:lang w:eastAsia="en-US"/>
                </w:rPr>
                <w:t>акт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3" w:history="1">
              <w:r w:rsidRPr="00C00D7C">
                <w:rPr>
                  <w:rStyle w:val="a3"/>
                  <w:lang w:eastAsia="en-US"/>
                </w:rPr>
                <w:t>http://pravo.gov.ru/proxy/ips/?savertf=&amp;link_id=0&amp;nd=102531505&amp;bpa=cd00000&amp;bpas=cd00000&amp;intelsearch=%CF%EE%F1%F2%E0%ED%EE%E2%EB%E5%ED%E8%E5+%CF%F0%EO%E2%E8%F2%E5%EB%FC%F1%F2%E2%E0+%D0%D4++%EE%F2+26.03.2019+%E3.+%E2%84%96+319++++&amp;firstDoc=1&amp;page=all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4" w:history="1">
              <w:r w:rsidRPr="00C00D7C">
                <w:rPr>
                  <w:rStyle w:val="a3"/>
                  <w:lang w:eastAsia="en-US"/>
                </w:rPr>
                <w:t>http://pravo.gov.ru/proxy/ips/?docbody=&amp;link_id=0&amp;nd=102531505&amp;bpa=cd00000&amp;bpas=cd00000&amp;intelsearch=%CF%EE%F1%F2%E0%ED%EE%E2%EB%E5%ED%E8%E5+%CF%F0%E0%E2%E8%F2%E5%EB%FC%F1%F2%E2%E0+%D0%D4++%EE%F2+26.03.2019+%E3.+%E2%84%96+319++++&amp;firstDoc=1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5" w:history="1">
              <w:r>
                <w:rPr>
                  <w:rStyle w:val="a3"/>
                  <w:color w:val="0000FF"/>
                  <w:u w:val="none"/>
                  <w:lang w:eastAsia="en-US"/>
                </w:rPr>
                <w:t>Правила</w:t>
              </w:r>
            </w:hyperlink>
            <w:r>
              <w:rPr>
                <w:lang w:eastAsia="en-US"/>
              </w:rPr>
              <w:t xml:space="preserve">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6" w:history="1">
              <w:r w:rsidRPr="00C00D7C">
                <w:rPr>
                  <w:rStyle w:val="a3"/>
                  <w:lang w:eastAsia="en-US"/>
                </w:rPr>
                <w:t>http://pravo.gov.ru/proxy/ips/?savertf=&amp;link_id=0&amp;nd=102546370&amp;bpa=cd00000&amp;bpas=cd00000&amp;intelsearch=%CF%F0%E8%EA%E0%E7+%CC%E8%ED%F1%F2%F0%EE%FF+%D0%EE%F1%F1%E8%E8+%EE%F2+12.10.2018+%E3,+%E2%84%96+656%2F%EF%F0+++&amp;firstDoc=1&amp;page=all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7" w:history="1">
              <w:r w:rsidRPr="00C00D7C">
                <w:rPr>
                  <w:rStyle w:val="a3"/>
                  <w:lang w:eastAsia="en-US"/>
                </w:rPr>
                <w:t>http://pravo.gov.ru/proxy/ips/?docbody=&amp;link_id=0&amp;nd=102546370&amp;bpa=cd00000&amp;bpas=cd00000&amp;intelsearch=%CF%F0%E8%EA%E0%E7+%CC%E8%ED%F1%F2%F0%EE%FF+%DO%EE%F1%F1%E8%E8+%EE%F2+12.10.2018+%E3.+%E2%84%96+656%2F%EF%F0+++&amp;firstDoc=1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Весь нормативный правовой </w:t>
            </w:r>
            <w:hyperlink r:id="rId58" w:history="1">
              <w:r>
                <w:rPr>
                  <w:rStyle w:val="a3"/>
                  <w:color w:val="0000FF"/>
                  <w:u w:val="none"/>
                  <w:lang w:eastAsia="en-US"/>
                </w:rPr>
                <w:t>акт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59" w:history="1">
              <w:r w:rsidRPr="00C00D7C">
                <w:rPr>
                  <w:rStyle w:val="a3"/>
                  <w:lang w:eastAsia="en-US"/>
                </w:rPr>
                <w:t>http://pravo.gov.ru/proxy/ips/?savertf=&amp;link_id=0&amp;nd=102451116&amp;bpa=cd00000&amp;bpas=cd00000&amp;intelsearch=%CF%F0%E8%EA%E0%E7+%CC%E8%ED%F1%F2%F0%EE%FF+%D0%EE%F1%F1%E8%E8+%EE%F2+03.07.2017+%E3.+%E2%84%96+955%2F%EF%F0++&amp;firstDoc=1&amp;page=all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60" w:history="1">
              <w:r w:rsidRPr="00C00D7C">
                <w:rPr>
                  <w:rStyle w:val="a3"/>
                  <w:lang w:eastAsia="en-US"/>
                </w:rPr>
                <w:t>http://pravo.gov.ru/proxy/ips/?docbody=&amp;link_id=0&amp;nd=102451116&amp;bpa=cd00000&amp;bpas=cd00000&amp;intelsearch=%CF%F0%E8%EA%E0%E7+%CC%E8%ED%F1%F2%F0%EE%FF+%D0%EE%F1%F1%E8%E8+%EE%F2+03.07.2017+%E3.+%E2%84%96+955%2F%EF%F0++&amp;firstDoc=1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Весь нормативный правовой </w:t>
            </w:r>
            <w:hyperlink r:id="rId61" w:history="1">
              <w:r>
                <w:rPr>
                  <w:rStyle w:val="a3"/>
                  <w:color w:val="0000FF"/>
                  <w:u w:val="none"/>
                  <w:lang w:eastAsia="en-US"/>
                </w:rPr>
                <w:t>акт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5DC" w:rsidTr="005955DC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62" w:history="1">
              <w:r w:rsidRPr="00C00D7C">
                <w:rPr>
                  <w:rStyle w:val="a3"/>
                  <w:lang w:eastAsia="en-US"/>
                </w:rPr>
                <w:t>http://pravo.gov,ru/proxy/ips/?savertf=&amp;link_id=0&amp;nd=102422912&amp;bpa=cd00000&amp;bpas=cd00000&amp;intelsearch=%CF%F0%E8%EA%E0%E7+%CC%E8%ED%F1%F2%F0%EE%FF+%D0%EE%F1%F1%E8%E8+%EE%F2+20.12.2016+%E3.+%E2%84%96+996%2F%EF%F0+++&amp;firstDoc=1&amp;page=all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FE285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63" w:history="1">
              <w:r w:rsidRPr="00C00D7C">
                <w:rPr>
                  <w:rStyle w:val="a3"/>
                  <w:lang w:eastAsia="en-US"/>
                </w:rPr>
                <w:t>http://pravo.gov.ru/proxy/ips/?docbody=&amp;link_id=0&amp;nd=102422912&amp;bpa-cd00000&amp;bpas=cd00000&amp;intelsearch=%CF%F0%E8%EA%E0%E7+%CC%E8%ED%F1%F2%F0%EE%FF+%D0%EE%F1%F1%E8%E8+%EE%F2+20.12.2016+%E3.+%E2%84%96+996%2F%EF%F0+++&amp;firstDoc=1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Весь нормативный правовой </w:t>
            </w:r>
            <w:hyperlink r:id="rId64" w:history="1">
              <w:r>
                <w:rPr>
                  <w:rStyle w:val="a3"/>
                  <w:color w:val="0000FF"/>
                  <w:u w:val="none"/>
                  <w:lang w:eastAsia="en-US"/>
                </w:rPr>
                <w:t>акт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  <w:r>
        <w:t>(продолжение таблицы)</w:t>
      </w:r>
    </w:p>
    <w:p w:rsidR="005955DC" w:rsidRDefault="005955DC" w:rsidP="0059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304"/>
        <w:gridCol w:w="2891"/>
        <w:gridCol w:w="3175"/>
        <w:gridCol w:w="2835"/>
      </w:tblGrid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Юридические лица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Иные категории </w:t>
            </w:r>
            <w:r>
              <w:rPr>
                <w:lang w:eastAsia="en-US"/>
              </w:rPr>
              <w:lastRenderedPageBreak/>
              <w:t>лиц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Виды экономической деятельности лиц, </w:t>
            </w:r>
            <w:r>
              <w:rPr>
                <w:lang w:eastAsia="en-US"/>
              </w:rPr>
              <w:lastRenderedPageBreak/>
              <w:t xml:space="preserve">обязанных соблюдать установленные нормативным правовым актом обязательные требования, в соответствии с Общероссийским </w:t>
            </w:r>
            <w:hyperlink r:id="rId65" w:history="1">
              <w:r>
                <w:rPr>
                  <w:rStyle w:val="a3"/>
                  <w:color w:val="0000FF"/>
                  <w:u w:val="none"/>
                  <w:lang w:eastAsia="en-US"/>
                </w:rPr>
                <w:t>классификатором</w:t>
              </w:r>
            </w:hyperlink>
            <w:r>
              <w:rPr>
                <w:lang w:eastAsia="en-US"/>
              </w:rPr>
              <w:t xml:space="preserve"> видов экономической деятельности (в случае если обязательное требование устанавливается в отношении деятельности лиц)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Вид государственного контроля (надзора), наименование вида </w:t>
            </w:r>
            <w:r>
              <w:rPr>
                <w:lang w:eastAsia="en-US"/>
              </w:rPr>
              <w:lastRenderedPageBreak/>
              <w:t>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Наименование органа государственной власти, </w:t>
            </w:r>
            <w:r>
              <w:rPr>
                <w:lang w:eastAsia="en-US"/>
              </w:rPr>
              <w:lastRenderedPageBreak/>
              <w:t>осуществляющего государственный контроль (надзор) или разрешительную деятельность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66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Юридические лица - застройщики, осуществляющие </w:t>
            </w:r>
            <w:r>
              <w:rPr>
                <w:lang w:eastAsia="en-US"/>
              </w:rPr>
              <w:lastRenderedPageBreak/>
              <w:t>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кооперативы, лица, осуществляющие привлечение денежных средств участников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67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контроль (надзор) в области долевого строительства </w:t>
            </w:r>
            <w:r>
              <w:rPr>
                <w:lang w:eastAsia="en-US"/>
              </w:rPr>
              <w:lastRenderedPageBreak/>
              <w:t>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Орган исполнительной власти субъекта Российской Федерации, </w:t>
            </w:r>
            <w:r>
              <w:rPr>
                <w:lang w:eastAsia="en-US"/>
              </w:rPr>
              <w:lastRenderedPageBreak/>
              <w:t>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Юридические лица - застройщики, осуществляющие привлечение денежных средств участников долевого строительства, лица, осуществляющие привлечение денежных средств участников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68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Жилищно-строительные кооперативы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69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контроль (надзор) в области долевого строительства многоквартирных домов и (или) </w:t>
            </w:r>
            <w:r>
              <w:rPr>
                <w:lang w:eastAsia="en-US"/>
              </w:rPr>
              <w:lastRenderedPageBreak/>
              <w:t>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Орган исполнительной власти субъекта Российской Федерации, осуществляющий </w:t>
            </w:r>
            <w:r>
              <w:rPr>
                <w:lang w:eastAsia="en-US"/>
              </w:rPr>
              <w:lastRenderedPageBreak/>
              <w:t>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70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</w:t>
            </w:r>
            <w:r>
              <w:rPr>
                <w:lang w:eastAsia="en-US"/>
              </w:rPr>
              <w:lastRenderedPageBreak/>
              <w:t>кооперативы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71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Юридические лица - застройщики, лица,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72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государственной 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Жилищно-строительные кооперативы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73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5955DC" w:rsidTr="005955D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</w:t>
            </w:r>
            <w:r>
              <w:rPr>
                <w:lang w:eastAsia="en-US"/>
              </w:rPr>
              <w:lastRenderedPageBreak/>
              <w:t>многоквартирных домов и (или) иных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ОКВЭД 2: </w:t>
            </w:r>
            <w:hyperlink r:id="rId74" w:history="1">
              <w:r>
                <w:rPr>
                  <w:rStyle w:val="a3"/>
                  <w:color w:val="0000FF"/>
                  <w:u w:val="none"/>
                  <w:lang w:eastAsia="en-US"/>
                </w:rPr>
                <w:t>41.20</w:t>
              </w:r>
            </w:hyperlink>
            <w:r>
              <w:rPr>
                <w:lang w:eastAsia="en-US"/>
              </w:rPr>
              <w:t xml:space="preserve"> - Строительство жилых и нежилых зданий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Орган исполнительной власти субъекта Российской Федерации, осуществляющий государственный контроль (надзор) в сфере долевого строительства </w:t>
            </w:r>
            <w:r>
              <w:rPr>
                <w:lang w:eastAsia="en-US"/>
              </w:rPr>
              <w:lastRenderedPageBreak/>
              <w:t>многоквартирных домов и (или) иных объектов недвижимости</w:t>
            </w:r>
          </w:p>
        </w:tc>
      </w:tr>
    </w:tbl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  <w:r>
        <w:t>(продолжение таблицы)</w:t>
      </w:r>
    </w:p>
    <w:p w:rsidR="005955DC" w:rsidRDefault="005955DC" w:rsidP="0059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098"/>
        <w:gridCol w:w="2154"/>
        <w:gridCol w:w="2098"/>
      </w:tblGrid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Гиперссылки на утвержденные проверочные листы (при их наличии)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rPr>
                <w:lang w:eastAsia="en-US"/>
              </w:rPr>
              <w:t>самообследования</w:t>
            </w:r>
            <w:proofErr w:type="spellEnd"/>
            <w:r>
              <w:rPr>
                <w:lang w:eastAsia="en-US"/>
              </w:rPr>
              <w:t xml:space="preserve"> (при ее наличии)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Гиперссылки на руководства по соблюдению обязательных требований, иные документы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75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76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части 1</w:t>
              </w:r>
            </w:hyperlink>
            <w:r>
              <w:rPr>
                <w:lang w:eastAsia="en-US"/>
              </w:rPr>
              <w:t xml:space="preserve"> - </w:t>
            </w:r>
            <w:hyperlink r:id="rId77" w:history="1">
              <w:r>
                <w:rPr>
                  <w:rStyle w:val="a3"/>
                  <w:color w:val="0000FF"/>
                  <w:u w:val="none"/>
                  <w:lang w:eastAsia="en-US"/>
                </w:rPr>
                <w:t>5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78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, Кодекса Российской Федерации об административных правонарушениях, </w:t>
            </w:r>
            <w:hyperlink r:id="rId79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200.3</w:t>
              </w:r>
            </w:hyperlink>
            <w:r>
              <w:rPr>
                <w:lang w:eastAsia="en-US"/>
              </w:rPr>
              <w:t xml:space="preserve"> Уголовного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80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81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части 1</w:t>
              </w:r>
            </w:hyperlink>
            <w:r>
              <w:rPr>
                <w:lang w:eastAsia="en-US"/>
              </w:rPr>
              <w:t xml:space="preserve"> - </w:t>
            </w:r>
            <w:hyperlink r:id="rId82" w:history="1">
              <w:r>
                <w:rPr>
                  <w:rStyle w:val="a3"/>
                  <w:color w:val="0000FF"/>
                  <w:u w:val="none"/>
                  <w:lang w:eastAsia="en-US"/>
                </w:rPr>
                <w:t>5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83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, Кодекса Российской Федерации об административных правонарушениях, </w:t>
            </w:r>
            <w:hyperlink r:id="rId84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200.3</w:t>
              </w:r>
            </w:hyperlink>
            <w:r>
              <w:rPr>
                <w:lang w:eastAsia="en-US"/>
              </w:rPr>
              <w:t xml:space="preserve"> Уголовного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85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86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части 1</w:t>
              </w:r>
            </w:hyperlink>
            <w:r>
              <w:rPr>
                <w:lang w:eastAsia="en-US"/>
              </w:rPr>
              <w:t xml:space="preserve"> - </w:t>
            </w:r>
            <w:hyperlink r:id="rId87" w:history="1">
              <w:r>
                <w:rPr>
                  <w:rStyle w:val="a3"/>
                  <w:color w:val="0000FF"/>
                  <w:u w:val="none"/>
                  <w:lang w:eastAsia="en-US"/>
                </w:rPr>
                <w:t>5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88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, Кодекса Российской Федерации об административных правонарушениях, </w:t>
            </w:r>
            <w:hyperlink r:id="rId89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200.3</w:t>
              </w:r>
            </w:hyperlink>
            <w:r>
              <w:rPr>
                <w:lang w:eastAsia="en-US"/>
              </w:rPr>
              <w:t xml:space="preserve"> Уголовного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90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91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части 3</w:t>
              </w:r>
            </w:hyperlink>
            <w:r>
              <w:rPr>
                <w:lang w:eastAsia="en-US"/>
              </w:rPr>
              <w:t xml:space="preserve"> и </w:t>
            </w:r>
            <w:hyperlink r:id="rId92" w:history="1">
              <w:r>
                <w:rPr>
                  <w:rStyle w:val="a3"/>
                  <w:color w:val="0000FF"/>
                  <w:u w:val="none"/>
                  <w:lang w:eastAsia="en-US"/>
                </w:rPr>
                <w:t>4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93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14.28.1</w:t>
              </w:r>
            </w:hyperlink>
            <w:r>
              <w:rPr>
                <w:lang w:eastAsia="en-US"/>
              </w:rPr>
              <w:t xml:space="preserve">, </w:t>
            </w:r>
            <w:hyperlink r:id="rId94" w:history="1">
              <w:r>
                <w:rPr>
                  <w:rStyle w:val="a3"/>
                  <w:color w:val="0000FF"/>
                  <w:u w:val="none"/>
                  <w:lang w:eastAsia="en-US"/>
                </w:rPr>
                <w:t xml:space="preserve">часть 4 </w:t>
              </w:r>
              <w:r>
                <w:rPr>
                  <w:rStyle w:val="a3"/>
                  <w:color w:val="0000FF"/>
                  <w:u w:val="none"/>
                  <w:lang w:eastAsia="en-US"/>
                </w:rPr>
                <w:lastRenderedPageBreak/>
                <w:t>статьи 19.5</w:t>
              </w:r>
            </w:hyperlink>
            <w:r>
              <w:rPr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95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1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96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97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98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части 2</w:t>
              </w:r>
            </w:hyperlink>
            <w:r>
              <w:rPr>
                <w:lang w:eastAsia="en-US"/>
              </w:rPr>
              <w:t xml:space="preserve"> и </w:t>
            </w:r>
            <w:hyperlink r:id="rId99" w:history="1">
              <w:r>
                <w:rPr>
                  <w:rStyle w:val="a3"/>
                  <w:color w:val="0000FF"/>
                  <w:u w:val="none"/>
                  <w:lang w:eastAsia="en-US"/>
                </w:rPr>
                <w:t>3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100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01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102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3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103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04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105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3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106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955DC" w:rsidTr="005955D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hyperlink r:id="rId107" w:history="1">
              <w:r>
                <w:rPr>
                  <w:rStyle w:val="a3"/>
                  <w:color w:val="0000FF"/>
                  <w:u w:val="none"/>
                  <w:lang w:eastAsia="en-US"/>
                </w:rPr>
                <w:t>Статья 13.19.3</w:t>
              </w:r>
            </w:hyperlink>
            <w:r>
              <w:rPr>
                <w:lang w:eastAsia="en-US"/>
              </w:rPr>
              <w:t xml:space="preserve">, </w:t>
            </w:r>
            <w:hyperlink r:id="rId108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2 статьи 14.28</w:t>
              </w:r>
            </w:hyperlink>
            <w:r>
              <w:rPr>
                <w:lang w:eastAsia="en-US"/>
              </w:rPr>
              <w:t xml:space="preserve">, </w:t>
            </w:r>
            <w:hyperlink r:id="rId109" w:history="1">
              <w:r>
                <w:rPr>
                  <w:rStyle w:val="a3"/>
                  <w:color w:val="0000FF"/>
                  <w:u w:val="none"/>
                  <w:lang w:eastAsia="en-US"/>
                </w:rPr>
                <w:t>часть 4 статьи 19.5</w:t>
              </w:r>
            </w:hyperlink>
            <w:r>
              <w:rPr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DC" w:rsidRDefault="005955D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</w:tbl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jc w:val="both"/>
      </w:pPr>
    </w:p>
    <w:p w:rsidR="005955DC" w:rsidRDefault="005955DC" w:rsidP="005955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55DC" w:rsidRDefault="005955DC" w:rsidP="005955DC"/>
    <w:p w:rsidR="00D7004C" w:rsidRDefault="00D7004C"/>
    <w:sectPr w:rsidR="00D7004C" w:rsidSect="005955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22"/>
    <w:rsid w:val="00123831"/>
    <w:rsid w:val="00492322"/>
    <w:rsid w:val="005955DC"/>
    <w:rsid w:val="00D7004C"/>
    <w:rsid w:val="00D9287B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6021D-F2EB-407F-A165-AA7548B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5DC"/>
    <w:rPr>
      <w:color w:val="0563C1" w:themeColor="hyperlink"/>
      <w:u w:val="single"/>
    </w:rPr>
  </w:style>
  <w:style w:type="paragraph" w:customStyle="1" w:styleId="ConsPlusNormal">
    <w:name w:val="ConsPlusNormal"/>
    <w:rsid w:val="00595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5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5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595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8173B92091943061111ECFAB317629923C91EF3EEDADB76AFE8BDD5AC7388411FAAFC993CEE019B415A7813D2E9DC88D0566BED769FA27DaAG0I" TargetMode="External"/><Relationship Id="rId21" Type="http://schemas.openxmlformats.org/officeDocument/2006/relationships/hyperlink" Target="consultantplus://offline/ref=E8173B92091943061111ECFAB317629923CD18FCECDADB76AFE8BDD5AC7388410DAAA4953EEE1F9A414F2E4294aBGDI" TargetMode="External"/><Relationship Id="rId42" Type="http://schemas.openxmlformats.org/officeDocument/2006/relationships/hyperlink" Target="http://pravo.gov.ru/proxy/ips/7docbody=&amp;link_id=0&amp;nd:=102496110&amp;bpa=cd00000&amp;bpas=cd00000&amp;intelsearch=%F4%E5%E4%E5%25FO%E0%EB%FC%ED%FB%E9+%E7%E0%EA%EE%ED+25.12.2018+478-%D4%C7++&amp;firstDoc=1" TargetMode="External"/><Relationship Id="rId47" Type="http://schemas.openxmlformats.org/officeDocument/2006/relationships/hyperlink" Target="consultantplus://offline/ref=E8173B92091943061111ECFAB317629923C91DF3EFD9DB76AFE8BDD5AC7388411FAAFC903DEA0ACE1115794F94BCCF8AD15669EC6Aa9GCI" TargetMode="External"/><Relationship Id="rId63" Type="http://schemas.openxmlformats.org/officeDocument/2006/relationships/hyperlink" Target="http://pravo.gov.ru/proxy/ips/?docbody=&amp;link_id=0&amp;nd=102422912&amp;bpa-cd00000&amp;bpas=cd00000&amp;intelsearch=%CF%F0%E8%EA%E0%E7+%CC%E8%ED%F1%F2%F0%EE%FF+%D0%EE%F1%F1%E8%E8+%EE%F2+20.12.2016+%E3.+%E2%84%96+996%2F%EF%F0+++&amp;firstDoc=1" TargetMode="External"/><Relationship Id="rId68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84" Type="http://schemas.openxmlformats.org/officeDocument/2006/relationships/hyperlink" Target="consultantplus://offline/ref=E8173B92091943061111ECFAB317629923C91EF3EDD8DB76AFE8BDD5AC7388411FAAFC9934E60891140068179BBED194D04975EE689FaAG3I" TargetMode="External"/><Relationship Id="rId89" Type="http://schemas.openxmlformats.org/officeDocument/2006/relationships/hyperlink" Target="consultantplus://offline/ref=E8173B92091943061111ECFAB317629923C91EF3EDD8DB76AFE8BDD5AC7388411FAAFC9934E60891140068179BBED194D04975EE689FaAG3I" TargetMode="External"/><Relationship Id="rId16" Type="http://schemas.openxmlformats.org/officeDocument/2006/relationships/hyperlink" Target="consultantplus://offline/ref=E8173B92091943061111ECFAB317629923C91FFCEAD9DB76AFE8BDD5AC7388410DAAA4953EEE1F9A414F2E4294aBGDI" TargetMode="External"/><Relationship Id="rId107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11" Type="http://schemas.openxmlformats.org/officeDocument/2006/relationships/hyperlink" Target="consultantplus://offline/ref=E8173B92091943061111ECFAB317629923C91DF3EFD9DB76AFE8BDD5AC7388410DAAA4953EEE1F9A414F2E4294aBGDI" TargetMode="External"/><Relationship Id="rId32" Type="http://schemas.openxmlformats.org/officeDocument/2006/relationships/hyperlink" Target="consultantplus://offline/ref=E8173B92091943061111ECFAB317629923C91EF3EEDADB76AFE8BDD5AC7388411FAAFC993CEE0592405A7813D2E9DC88D0566BED769FA27DaAG0I" TargetMode="External"/><Relationship Id="rId37" Type="http://schemas.openxmlformats.org/officeDocument/2006/relationships/hyperlink" Target="consultantplus://offline/ref=E8173B92091943061111ECFAB317629923C91EF3EEDADB76AFE8BDD5AC7388411FAAFC993CEE049F465A7813D2E9DC88D0566BED769FA27DaAG0I" TargetMode="External"/><Relationship Id="rId53" Type="http://schemas.openxmlformats.org/officeDocument/2006/relationships/hyperlink" Target="http://pravo.gov.ru/proxy/ips/?savertf=&amp;link_id=0&amp;nd=102531505&amp;bpa=cd00000&amp;bpas=cd00000&amp;intelsearch=%CF%EE%F1%F2%E0%ED%EE%E2%EB%E5%ED%E8%E5+%CF%F0%25EO%E2%E8%F2%E5%EB%FC%F1%F2%E2%E0+%D0%D4++%EE%F2+26.03.2019+%E3.+%E2%84%96+319++++&amp;firstDoc=1&amp;page=all" TargetMode="External"/><Relationship Id="rId58" Type="http://schemas.openxmlformats.org/officeDocument/2006/relationships/hyperlink" Target="consultantplus://offline/ref=E8173B92091943061111ECFAB317629923CA1EF9E9D4DB76AFE8BDD5AC7388410DAAA4953EEE1F9A414F2E4294aBGDI" TargetMode="External"/><Relationship Id="rId74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79" Type="http://schemas.openxmlformats.org/officeDocument/2006/relationships/hyperlink" Target="consultantplus://offline/ref=E8173B92091943061111ECFAB317629923C91EF3EDD8DB76AFE8BDD5AC7388411FAAFC9934E60891140068179BBED194D04975EE689FaAG3I" TargetMode="External"/><Relationship Id="rId102" Type="http://schemas.openxmlformats.org/officeDocument/2006/relationships/hyperlink" Target="consultantplus://offline/ref=E8173B92091943061111ECFAB317629923C91FF9E5D9DB76AFE8BDD5AC7388411FAAFC9F3CE80991140068179BBED194D04975EE689FaAG3I" TargetMode="External"/><Relationship Id="rId5" Type="http://schemas.openxmlformats.org/officeDocument/2006/relationships/hyperlink" Target="consultantplus://offline/ref=E8173B92091943061111ECFAB317629923C91EF3EEDADB76AFE8BDD5AC7388410DAAA4953EEE1F9A414F2E4294aBGDI" TargetMode="External"/><Relationship Id="rId90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95" Type="http://schemas.openxmlformats.org/officeDocument/2006/relationships/hyperlink" Target="consultantplus://offline/ref=E8173B92091943061111ECFAB317629923C91FF9E5D9DB76AFE8BDD5AC7388411FAAFC9F3CEE0691140068179BBED194D04975EE689FaAG3I" TargetMode="External"/><Relationship Id="rId22" Type="http://schemas.openxmlformats.org/officeDocument/2006/relationships/hyperlink" Target="consultantplus://offline/ref=E8173B92091943061111ECFAB317629923C815F3ECD4DB76AFE8BDD5AC7388410DAAA4953EEE1F9A414F2E4294aBGDI" TargetMode="External"/><Relationship Id="rId27" Type="http://schemas.openxmlformats.org/officeDocument/2006/relationships/hyperlink" Target="consultantplus://offline/ref=E8173B92091943061111ECFAB317629923C91EF3EEDADB76AFE8BDD5AC7388411FAAFC993CEE019B455A7813D2E9DC88D0566BED769FA27DaAG0I" TargetMode="External"/><Relationship Id="rId43" Type="http://schemas.openxmlformats.org/officeDocument/2006/relationships/hyperlink" Target="consultantplus://offline/ref=E8173B92091943061111ECFAB317629923CB1BFBE8DEDB76AFE8BDD5AC7388411FAAFC993CEE059F455A7813D2E9DC88D0566BED769FA27DaAG0I" TargetMode="External"/><Relationship Id="rId48" Type="http://schemas.openxmlformats.org/officeDocument/2006/relationships/hyperlink" Target="consultantplus://offline/ref=E8173B92091943061111ECFAB317629923C91DF3EFD9DB76AFE8BDD5AC7388411FAAFC903DE80ACE1115794F94BCCF8AD15669EC6Aa9GCI" TargetMode="External"/><Relationship Id="rId64" Type="http://schemas.openxmlformats.org/officeDocument/2006/relationships/hyperlink" Target="consultantplus://offline/ref=E8173B92091943061111ECFAB317629923C815F3ECD4DB76AFE8BDD5AC7388410DAAA4953EEE1F9A414F2E4294aBGDI" TargetMode="External"/><Relationship Id="rId69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80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85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12" Type="http://schemas.openxmlformats.org/officeDocument/2006/relationships/hyperlink" Target="consultantplus://offline/ref=E8173B92091943061111ECFAB317629923C91DF3EFD9DB76AFE8BDD5AC7388410DAAA4953EEE1F9A414F2E4294aBGDI" TargetMode="External"/><Relationship Id="rId17" Type="http://schemas.openxmlformats.org/officeDocument/2006/relationships/hyperlink" Target="consultantplus://offline/ref=E8173B92091943061111ECFAB317629923C91FFCEAD9DB76AFE8BDD5AC7388410DAAA4953EEE1F9A414F2E4294aBGDI" TargetMode="External"/><Relationship Id="rId33" Type="http://schemas.openxmlformats.org/officeDocument/2006/relationships/hyperlink" Target="consultantplus://offline/ref=E8173B92091943061111ECFAB317629923C91EF3EEDADB76AFE8BDD5AC7388411FAAFC993CEE0498445A7813D2E9DC88D0566BED769FA27DaAG0I" TargetMode="External"/><Relationship Id="rId38" Type="http://schemas.openxmlformats.org/officeDocument/2006/relationships/hyperlink" Target="http://pravo.gov.ru/proxy/ips/?savertf=&amp;link_id=0&amp;nd=102474841&amp;bpa=cd00000&amp;bpas=cd00000&amp;intelsearch=%F4%E5%E4%E5%F0%E0%EB%FC%ED%FB%E9+%E7%E0%EA%EE%ED+%EE%F2+01.07.2018+175++&amp;firstDoc=1&amp;page=all" TargetMode="External"/><Relationship Id="rId59" Type="http://schemas.openxmlformats.org/officeDocument/2006/relationships/hyperlink" Target="http://pravo.gov.ru/proxy/ips/?savertf=&amp;link_id=0&amp;nd=102451116&amp;bpa=cd00000&amp;bpas=cd00000&amp;intelsearch=%CF%F0%E8%EA%E0%E7+%CC%E8%ED%F1%F2%F0%EE%FF+%D0%EE%F1%F1%E8%E8+%EE%F2+03.07.2017+%E3.+%E2%84%96+955%2F%EF%F0++&amp;firstDoc=1&amp;page=all" TargetMode="External"/><Relationship Id="rId103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108" Type="http://schemas.openxmlformats.org/officeDocument/2006/relationships/hyperlink" Target="consultantplus://offline/ref=E8173B92091943061111ECFAB317629923C91FF9E5D9DB76AFE8BDD5AC7388411FAAFC9C38EC0ACE1115794F94BCCF8AD15669EC6Aa9GCI" TargetMode="External"/><Relationship Id="rId54" Type="http://schemas.openxmlformats.org/officeDocument/2006/relationships/hyperlink" Target="http://pravo.gov.ru/proxy/ips/?docbody=&amp;link_id=0&amp;nd=102531505&amp;bpa=cd00000&amp;bpas=cd00000&amp;intelsearch=%CF%EE%F1%F2%E0%ED%EE%E2%EB%E5%ED%E8%E5+%CF%F0%E0%E2%E8%F2%E5%EB%FC%F1%F2%E2%E0+%D0%D4++%EE%F2+26.03.2019+%E3.+%E2%84%96+319++++&amp;firstDoc=1" TargetMode="External"/><Relationship Id="rId70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75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91" Type="http://schemas.openxmlformats.org/officeDocument/2006/relationships/hyperlink" Target="consultantplus://offline/ref=E8173B92091943061111ECFAB317629923C91FF9E5D9DB76AFE8BDD5AC7388411FAAFC9F3CE80991140068179BBED194D04975EE689FaAG3I" TargetMode="External"/><Relationship Id="rId96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173B92091943061111ECFAB317629923C91EF3EEDADB76AFE8BDD5AC7388410DAAA4953EEE1F9A414F2E4294aBGDI" TargetMode="External"/><Relationship Id="rId15" Type="http://schemas.openxmlformats.org/officeDocument/2006/relationships/hyperlink" Target="consultantplus://offline/ref=E8173B92091943061111ECFAB317629923CC1CF9E5DDDB76AFE8BDD5AC7388410DAAA4953EEE1F9A414F2E4294aBGDI" TargetMode="External"/><Relationship Id="rId23" Type="http://schemas.openxmlformats.org/officeDocument/2006/relationships/hyperlink" Target="consultantplus://offline/ref=E8173B92091943061111ECFAB317629923C815F3ECD4DB76AFE8BDD5AC7388410DAAA4953EEE1F9A414F2E4294aBGDI" TargetMode="External"/><Relationship Id="rId28" Type="http://schemas.openxmlformats.org/officeDocument/2006/relationships/hyperlink" Target="consultantplus://offline/ref=E8173B92091943061111ECFAB317629923C91EF3EEDADB76AFE8BDD5AC7388411FAAFC993CEE059F435A7813D2E9DC88D0566BED769FA27DaAG0I" TargetMode="External"/><Relationship Id="rId36" Type="http://schemas.openxmlformats.org/officeDocument/2006/relationships/hyperlink" Target="consultantplus://offline/ref=E8173B92091943061111ECFAB317629923C91EF3EEDADB76AFE8BDD5AC7388411FAAFC993CEE029C495A7813D2E9DC88D0566BED769FA27DaAG0I" TargetMode="External"/><Relationship Id="rId49" Type="http://schemas.openxmlformats.org/officeDocument/2006/relationships/hyperlink" Target="consultantplus://offline/ref=E8173B92091943061111ECFAB317629923C91DF3EFD9DB76AFE8BDD5AC7388411FAAFC9D34ED0ACE1115794F94BCCF8AD15669EC6Aa9GCI" TargetMode="External"/><Relationship Id="rId57" Type="http://schemas.openxmlformats.org/officeDocument/2006/relationships/hyperlink" Target="http://pravo.gov.ru/proxy/ips/?docbody=&amp;link_id=0&amp;nd=102546370&amp;bpa=cd00000&amp;bpas=cd00000&amp;intelsearch=%CF%F0%E8%EA%E0%E7+%CC%E8%ED%F1%F2%F0%EE%FF+%25DO%EE%F1%F1%E8%E8+%EE%F2+12.10.2018+%E3.+%E2%84%96+656%2F%EF%F0+++&amp;firstDoc=1" TargetMode="External"/><Relationship Id="rId106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10" Type="http://schemas.openxmlformats.org/officeDocument/2006/relationships/hyperlink" Target="consultantplus://offline/ref=E8173B92091943061111ECFAB317629923CB1BFBE8DEDB76AFE8BDD5AC7388410DAAA4953EEE1F9A414F2E4294aBGDI" TargetMode="External"/><Relationship Id="rId31" Type="http://schemas.openxmlformats.org/officeDocument/2006/relationships/hyperlink" Target="consultantplus://offline/ref=E8173B92091943061111ECFAB317629923C91EF3EEDADB76AFE8BDD5AC7388411FAAFC993CEE079B425A7813D2E9DC88D0566BED769FA27DaAG0I" TargetMode="External"/><Relationship Id="rId44" Type="http://schemas.openxmlformats.org/officeDocument/2006/relationships/hyperlink" Target="http://pravo.gov.ru/proxy/ips/7savertf=&amp;link_id=0&amp;nd=102090645&amp;bpa=cd00000&amp;bpas=cd00000&amp;intelsearch=%C6%E8%EB%E8%F9%ED%FB%E9+%EA%EE%E4%E5%EA%F1++&amp;firstDoc=1&amp;page=all" TargetMode="External"/><Relationship Id="rId52" Type="http://schemas.openxmlformats.org/officeDocument/2006/relationships/hyperlink" Target="consultantplus://offline/ref=E8173B92091943061111ECFAB317629923CC1CF9E5DDDB76AFE8BDD5AC7388410DAAA4953EEE1F9A414F2E4294aBGDI" TargetMode="External"/><Relationship Id="rId60" Type="http://schemas.openxmlformats.org/officeDocument/2006/relationships/hyperlink" Target="http://pravo.gov.ru/proxy/ips/?docbody=&amp;link_id=0&amp;nd=102451116&amp;bpa=cd00000&amp;bpas=cd00000&amp;intelsearch=%CF%F0%E8%EA%E0%E7+%CC%E8%ED%F1%F2%F0%EE%FF+%D0%EE%F1%F1%E8%E8+%EE%F2+03.07.2017+%E3.+%E2%84%96+955%2F%EF%F0++&amp;firstDoc=1" TargetMode="External"/><Relationship Id="rId65" Type="http://schemas.openxmlformats.org/officeDocument/2006/relationships/hyperlink" Target="consultantplus://offline/ref=E8173B92091943061111ECFAB317629923C91DFBE4D9DB76AFE8BDD5AC7388410DAAA4953EEE1F9A414F2E4294aBGDI" TargetMode="External"/><Relationship Id="rId73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78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81" Type="http://schemas.openxmlformats.org/officeDocument/2006/relationships/hyperlink" Target="consultantplus://offline/ref=E8173B92091943061111ECFAB317629923C91FF9E5D9DB76AFE8BDD5AC7388411FAAFC9F3CEE0691140068179BBED194D04975EE689FaAG3I" TargetMode="External"/><Relationship Id="rId86" Type="http://schemas.openxmlformats.org/officeDocument/2006/relationships/hyperlink" Target="consultantplus://offline/ref=E8173B92091943061111ECFAB317629923C91FF9E5D9DB76AFE8BDD5AC7388411FAAFC9F3CEE0691140068179BBED194D04975EE689FaAG3I" TargetMode="External"/><Relationship Id="rId94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99" Type="http://schemas.openxmlformats.org/officeDocument/2006/relationships/hyperlink" Target="consultantplus://offline/ref=E8173B92091943061111ECFAB317629923C91FF9E5D9DB76AFE8BDD5AC7388411FAAFC9F3CE80991140068179BBED194D04975EE689FaAG3I" TargetMode="External"/><Relationship Id="rId101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4" Type="http://schemas.openxmlformats.org/officeDocument/2006/relationships/hyperlink" Target="consultantplus://offline/ref=E8173B92091943061111ECFAB317629923C819F3EBD8DB76AFE8BDD5AC7388411FAAFC993CEE019A465A7813D2E9DC88D0566BED769FA27DaAG0I" TargetMode="External"/><Relationship Id="rId9" Type="http://schemas.openxmlformats.org/officeDocument/2006/relationships/hyperlink" Target="consultantplus://offline/ref=E8173B92091943061111ECFAB317629923CB1BFBE8DEDB76AFE8BDD5AC7388410DAAA4953EEE1F9A414F2E4294aBGDI" TargetMode="External"/><Relationship Id="rId13" Type="http://schemas.openxmlformats.org/officeDocument/2006/relationships/hyperlink" Target="consultantplus://offline/ref=E8173B92091943061111ECFAB317629923C91DF3EFD9DB76AFE8BDD5AC7388410DAAA4953EEE1F9A414F2E4294aBGDI" TargetMode="External"/><Relationship Id="rId18" Type="http://schemas.openxmlformats.org/officeDocument/2006/relationships/hyperlink" Target="consultantplus://offline/ref=E8173B92091943061111ECFAB317629923CA1EF9E9D4DB76AFE8BDD5AC7388410DAAA4953EEE1F9A414F2E4294aBGDI" TargetMode="External"/><Relationship Id="rId39" Type="http://schemas.openxmlformats.org/officeDocument/2006/relationships/hyperlink" Target="http://pravo.gov.ru/proxy/ips/?docbody=&amp;linkid=0&amp;nd=102474841&amp;bpa=cd00000&amp;bpas=cd00000&amp;intelsearch=%F4%E5%E4%E5%F0%E0%EB%FC%ED%FB%E9+%E7%251i0%EA%EE%ED+%EE%F2+01.07.2018+175++&amp;firstDoc=1" TargetMode="External"/><Relationship Id="rId109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34" Type="http://schemas.openxmlformats.org/officeDocument/2006/relationships/hyperlink" Target="consultantplus://offline/ref=E8173B92091943061111ECFAB317629923C91EF3EEDADB76AFE8BDD5AC7388411FAAFC993CEE009B445A7813D2E9DC88D0566BED769FA27DaAG0I" TargetMode="External"/><Relationship Id="rId50" Type="http://schemas.openxmlformats.org/officeDocument/2006/relationships/hyperlink" Target="http://pravo.gov.ru/proxy/ips/?savertf=&amp;link_id=0&amp;nd=102500859&amp;bpa=cd00000&amp;bpas=cd00000&amp;intelsearch=%CF%EE%F1%F2%E0%ED%EE%E2%EB%E5%ED%E8%E5+%CF%F0%E0%E2%E8%F2%E5%EB%FC%F1%F2%E2%E0+%D0%D4+%EE%F2+26.12.2018+%E3.+%E2%84%96+1683+++&amp;firstDoc=1&amp;page=all" TargetMode="External"/><Relationship Id="rId55" Type="http://schemas.openxmlformats.org/officeDocument/2006/relationships/hyperlink" Target="consultantplus://offline/ref=E8173B92091943061111ECFAB317629923C91FFCEAD9DB76AFE8BDD5AC7388411FAAFC993CEE019E475A7813D2E9DC88D0566BED769FA27DaAG0I" TargetMode="External"/><Relationship Id="rId76" Type="http://schemas.openxmlformats.org/officeDocument/2006/relationships/hyperlink" Target="consultantplus://offline/ref=E8173B92091943061111ECFAB317629923C91FF9E5D9DB76AFE8BDD5AC7388411FAAFC9F3CEE0691140068179BBED194D04975EE689FaAG3I" TargetMode="External"/><Relationship Id="rId97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104" Type="http://schemas.openxmlformats.org/officeDocument/2006/relationships/hyperlink" Target="consultantplus://offline/ref=E8173B92091943061111ECFAB317629923C91FF9E5D9DB76AFE8BDD5AC7388411FAAFC903EE80791140068179BBED194D04975EE689FaAG3I" TargetMode="External"/><Relationship Id="rId7" Type="http://schemas.openxmlformats.org/officeDocument/2006/relationships/hyperlink" Target="consultantplus://offline/ref=E8173B92091943061111ECFAB317629923CC1BFDE4D8DB76AFE8BDD5AC7388410DAAA4953EEE1F9A414F2E4294aBGDI" TargetMode="External"/><Relationship Id="rId71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92" Type="http://schemas.openxmlformats.org/officeDocument/2006/relationships/hyperlink" Target="consultantplus://offline/ref=E8173B92091943061111ECFAB317629923C91FF9E5D9DB76AFE8BDD5AC7388411FAAFC9F3CE80891140068179BBED194D04975EE689FaAG3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8173B92091943061111ECFAB317629923C91EF3EEDADB76AFE8BDD5AC7388411FAAFC993CEE019B495A7813D2E9DC88D0566BED769FA27DaAG0I" TargetMode="External"/><Relationship Id="rId24" Type="http://schemas.openxmlformats.org/officeDocument/2006/relationships/hyperlink" Target="http://pravo.gov.ru/proxy/ips/?savertf=&amp;link_id=2&amp;nd=102090480&amp;bpa=cd00000&amp;bpas=cd00000&amp;intelsearch=214-%D4%C7+2004%E3++&amp;page=all" TargetMode="External"/><Relationship Id="rId40" Type="http://schemas.openxmlformats.org/officeDocument/2006/relationships/hyperlink" Target="consultantplus://offline/ref=E8173B92091943061111ECFAB317629923CC1BFDE4D8DB76AFE8BDD5AC7388411FAAFC993CEE0292445A7813D2E9DC88D0566BED769FA27DaAG0I" TargetMode="External"/><Relationship Id="rId45" Type="http://schemas.openxmlformats.org/officeDocument/2006/relationships/hyperlink" Target="http://pravo.gov.ru/proxy/ips/7docbody=&amp;link_id=0&amp;nd=102090645&amp;bpa=cd00000&amp;bpas=cd00000&amp;intelsearch=%C6%E8%EB%E8%F9%ED%FB%E9+%EA%EE%E4%E5%EA%F1++&amp;firstDoc=1" TargetMode="External"/><Relationship Id="rId66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87" Type="http://schemas.openxmlformats.org/officeDocument/2006/relationships/hyperlink" Target="consultantplus://offline/ref=E8173B92091943061111ECFAB317629923C91FF9E5D9DB76AFE8BDD5AC7388411FAAFC9E3AED0991140068179BBED194D04975EE689FaAG3I" TargetMode="External"/><Relationship Id="rId110" Type="http://schemas.openxmlformats.org/officeDocument/2006/relationships/fontTable" Target="fontTable.xml"/><Relationship Id="rId61" Type="http://schemas.openxmlformats.org/officeDocument/2006/relationships/hyperlink" Target="consultantplus://offline/ref=E8173B92091943061111ECFAB317629923CD18FCECDADB76AFE8BDD5AC7388410DAAA4953EEE1F9A414F2E4294aBGDI" TargetMode="External"/><Relationship Id="rId82" Type="http://schemas.openxmlformats.org/officeDocument/2006/relationships/hyperlink" Target="consultantplus://offline/ref=E8173B92091943061111ECFAB317629923C91FF9E5D9DB76AFE8BDD5AC7388411FAAFC9E3AED0991140068179BBED194D04975EE689FaAG3I" TargetMode="External"/><Relationship Id="rId19" Type="http://schemas.openxmlformats.org/officeDocument/2006/relationships/hyperlink" Target="consultantplus://offline/ref=E8173B92091943061111ECFAB317629923CA1EF9E9D4DB76AFE8BDD5AC7388410DAAA4953EEE1F9A414F2E4294aBGDI" TargetMode="External"/><Relationship Id="rId14" Type="http://schemas.openxmlformats.org/officeDocument/2006/relationships/hyperlink" Target="consultantplus://offline/ref=E8173B92091943061111ECFAB317629923CC1CF9E5DDDB76AFE8BDD5AC7388410DAAA4953EEE1F9A414F2E4294aBGDI" TargetMode="External"/><Relationship Id="rId30" Type="http://schemas.openxmlformats.org/officeDocument/2006/relationships/hyperlink" Target="consultantplus://offline/ref=E8173B92091943061111ECFAB317629923C91EF3EEDADB76AFE8BDD5AC7388411FAAFC993CEE019E445A7813D2E9DC88D0566BED769FA27DaAG0I" TargetMode="External"/><Relationship Id="rId35" Type="http://schemas.openxmlformats.org/officeDocument/2006/relationships/hyperlink" Target="consultantplus://offline/ref=E8173B92091943061111ECFAB317629923C91EF3EEDADB76AFE8BDD5AC7388411FAAFC993CEE0099475A7813D2E9DC88D0566BED769FA27DaAG0I" TargetMode="External"/><Relationship Id="rId56" Type="http://schemas.openxmlformats.org/officeDocument/2006/relationships/hyperlink" Target="http://pravo.gov.ru/proxy/ips/?savertf=&amp;link_id=0&amp;nd=102546370&amp;bpa=cd00000&amp;bpas=cd00000&amp;intelsearch=%CF%F0%E8%EA%E0%E7+%CC%E8%ED%F1%F2%F0%EE%FF+%D0%EE%F1%F1%E8%E8+%EE%F2+12.10.2018+%E3,+%E2%84%96+656%2F%EF%F0+++&amp;firstDoc=1&amp;page=all" TargetMode="External"/><Relationship Id="rId77" Type="http://schemas.openxmlformats.org/officeDocument/2006/relationships/hyperlink" Target="consultantplus://offline/ref=E8173B92091943061111ECFAB317629923C91FF9E5D9DB76AFE8BDD5AC7388411FAAFC9E3AED0991140068179BBED194D04975EE689FaAG3I" TargetMode="External"/><Relationship Id="rId100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105" Type="http://schemas.openxmlformats.org/officeDocument/2006/relationships/hyperlink" Target="consultantplus://offline/ref=E8173B92091943061111ECFAB317629923C91FF9E5D9DB76AFE8BDD5AC7388411FAAFC9F3CE80991140068179BBED194D04975EE689FaAG3I" TargetMode="External"/><Relationship Id="rId8" Type="http://schemas.openxmlformats.org/officeDocument/2006/relationships/hyperlink" Target="consultantplus://offline/ref=E8173B92091943061111ECFAB317629923CC1BFDE4D8DB76AFE8BDD5AC7388410DAAA4953EEE1F9A414F2E4294aBGDI" TargetMode="External"/><Relationship Id="rId51" Type="http://schemas.openxmlformats.org/officeDocument/2006/relationships/hyperlink" Target="http://pravo.gov.ru/proxy/ips/?docbody=&amp;link_id=0&amp;nd=102500859&amp;bpa=cd00000&amp;bpas=cd00000&amp;eintelsearch=%CF%EE%F1%F2%E0%ED%EE%E2%EB%E5%ED%E8%E5+%CF%F0%E0%E2%E8%F2%E5%EB%FC%F1%F2%E2%E0+%D0%D4+%EE%F2+26.12.2018+%E3.+%E2%84%96+1683+++&amp;firstDoc=1" TargetMode="External"/><Relationship Id="rId72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93" Type="http://schemas.openxmlformats.org/officeDocument/2006/relationships/hyperlink" Target="consultantplus://offline/ref=E8173B92091943061111ECFAB317629923C91FF9E5D9DB76AFE8BDD5AC7388411FAAFC9F3CEA0291140068179BBED194D04975EE689FaAG3I" TargetMode="External"/><Relationship Id="rId98" Type="http://schemas.openxmlformats.org/officeDocument/2006/relationships/hyperlink" Target="consultantplus://offline/ref=E8173B92091943061111ECFAB317629923C91FF9E5D9DB76AFE8BDD5AC7388411FAAFC9C38EC0ACE1115794F94BCCF8AD15669EC6Aa9GC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pravo.gov.ru/proxy/ips/7docbody=&amp;link_id=2&amp;nd=102090480&amp;bpa=cd00000&amp;bpas=cd00000&amp;intelsearch=214-%D4%C7+2004%E3" TargetMode="External"/><Relationship Id="rId46" Type="http://schemas.openxmlformats.org/officeDocument/2006/relationships/hyperlink" Target="consultantplus://offline/ref=E8173B92091943061111ECFAB317629923C91DF3EFD9DB76AFE8BDD5AC7388411FAAFC9D39E70ACE1115794F94BCCF8AD15669EC6Aa9GCI" TargetMode="External"/><Relationship Id="rId67" Type="http://schemas.openxmlformats.org/officeDocument/2006/relationships/hyperlink" Target="consultantplus://offline/ref=E8173B92091943061111ECFAB317629923C91DFBE4D9DB76AFE8BDD5AC7388411FAAFC993CE80199435A7813D2E9DC88D0566BED769FA27DaAG0I" TargetMode="External"/><Relationship Id="rId20" Type="http://schemas.openxmlformats.org/officeDocument/2006/relationships/hyperlink" Target="consultantplus://offline/ref=E8173B92091943061111ECFAB317629923CD18FCECDADB76AFE8BDD5AC7388410DAAA4953EEE1F9A414F2E4294aBGDI" TargetMode="External"/><Relationship Id="rId41" Type="http://schemas.openxmlformats.org/officeDocument/2006/relationships/hyperlink" Target="http://pravo.gov.ru/proxy/ips/?savertf=&amp;link_id=0&amp;nd=102496110&amp;bpa=cd00000&amp;bpas=cd00000&amp;intelsearch=%F4%E5%E4%E5%F0%E0%EB%FC%ED%FB%E9+%E7%E0%EA%EE%ED+25.12.2018+478-%D4%C7++&amp;firstDoc=1&amp;page=all" TargetMode="External"/><Relationship Id="rId62" Type="http://schemas.openxmlformats.org/officeDocument/2006/relationships/hyperlink" Target="http://pravo.gov,ru/proxy/ips/?savertf=&amp;link_id=0&amp;nd=102422912&amp;bpa=cd00000&amp;bpas=cd00000&amp;intelsearch=%CF%F0%E8%EA%E0%E7+%CC%E8%ED%F1%F2%F0%EE%FF+%D0%EE%F1%F1%E8%E8+%EE%F2+20.12.2016+%E3.+%E2%84%96+996%2F%EF%F0+++&amp;firstDoc=1&amp;page=all" TargetMode="External"/><Relationship Id="rId83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88" Type="http://schemas.openxmlformats.org/officeDocument/2006/relationships/hyperlink" Target="consultantplus://offline/ref=E8173B92091943061111ECFAB317629923C91FF9E5D9DB76AFE8BDD5AC7388411FAAFC9F3CE60191140068179BBED194D04975EE689FaAG3I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5201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2021-01-20T08:09:00Z</dcterms:created>
  <dcterms:modified xsi:type="dcterms:W3CDTF">2021-01-20T08:29:00Z</dcterms:modified>
</cp:coreProperties>
</file>