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8F" w:rsidRPr="00707C72" w:rsidRDefault="00761E8F" w:rsidP="00736485">
      <w:pPr>
        <w:pStyle w:val="af6"/>
        <w:spacing w:before="0"/>
        <w:ind w:left="0" w:right="92"/>
        <w:rPr>
          <w:b w:val="0"/>
        </w:rPr>
      </w:pPr>
      <w:r>
        <w:t>Аналитический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результатам </w:t>
      </w:r>
      <w:r>
        <w:rPr>
          <w:rStyle w:val="13"/>
          <w:color w:val="020B22"/>
        </w:rPr>
        <w:br/>
      </w:r>
      <w:r w:rsidRPr="00707C72">
        <w:rPr>
          <w:rStyle w:val="13"/>
          <w:b/>
        </w:rPr>
        <w:t xml:space="preserve">сбора и анализа обратной связи </w:t>
      </w:r>
      <w:r>
        <w:rPr>
          <w:rStyle w:val="13"/>
          <w:b/>
        </w:rPr>
        <w:t>за 2 квартал 2024 г.</w:t>
      </w:r>
    </w:p>
    <w:p w:rsidR="00761E8F" w:rsidRDefault="00761E8F" w:rsidP="00761E8F">
      <w:pPr>
        <w:pStyle w:val="af"/>
        <w:ind w:right="92"/>
        <w:rPr>
          <w:b/>
          <w:sz w:val="35"/>
        </w:rPr>
      </w:pPr>
    </w:p>
    <w:p w:rsidR="00761E8F" w:rsidRDefault="00761E8F" w:rsidP="00761E8F">
      <w:pPr>
        <w:pStyle w:val="af"/>
        <w:ind w:left="112" w:right="92" w:firstLine="708"/>
        <w:jc w:val="both"/>
        <w:rPr>
          <w:spacing w:val="-1"/>
        </w:rPr>
      </w:pPr>
      <w:r w:rsidRPr="00CD6C41">
        <w:rPr>
          <w:iCs/>
          <w:spacing w:val="-1"/>
        </w:rPr>
        <w:t xml:space="preserve">Министерством </w:t>
      </w:r>
      <w:r>
        <w:rPr>
          <w:iCs/>
          <w:spacing w:val="-1"/>
        </w:rPr>
        <w:t xml:space="preserve">строительства Белгородской области </w:t>
      </w:r>
      <w:r>
        <w:rPr>
          <w:spacing w:val="-1"/>
        </w:rPr>
        <w:t xml:space="preserve">в соответствии с приказом </w:t>
      </w:r>
      <w:r>
        <w:rPr>
          <w:iCs/>
          <w:spacing w:val="-1"/>
        </w:rPr>
        <w:t>м</w:t>
      </w:r>
      <w:r w:rsidRPr="00CD6C41">
        <w:rPr>
          <w:iCs/>
          <w:spacing w:val="-1"/>
        </w:rPr>
        <w:t>инистерств</w:t>
      </w:r>
      <w:r>
        <w:rPr>
          <w:iCs/>
          <w:spacing w:val="-1"/>
        </w:rPr>
        <w:t>а</w:t>
      </w:r>
      <w:r w:rsidRPr="00CD6C41">
        <w:rPr>
          <w:iCs/>
          <w:spacing w:val="-1"/>
        </w:rPr>
        <w:t xml:space="preserve"> </w:t>
      </w:r>
      <w:r>
        <w:rPr>
          <w:iCs/>
          <w:spacing w:val="-1"/>
        </w:rPr>
        <w:t xml:space="preserve">строительства Белгородской области от 27.05.2024 г. </w:t>
      </w:r>
      <w:r>
        <w:rPr>
          <w:iCs/>
          <w:spacing w:val="-1"/>
        </w:rPr>
        <w:br/>
        <w:t>№ 143-пр «О сборе и анализе обратной связи от внешних и внутренних клиентов»</w:t>
      </w:r>
      <w:r>
        <w:rPr>
          <w:spacing w:val="-1"/>
        </w:rPr>
        <w:t xml:space="preserve"> организован регулярный сбор и анализ обратной связи с целью оценки удовлетворенности клиентов </w:t>
      </w:r>
      <w:r>
        <w:rPr>
          <w:spacing w:val="-1"/>
        </w:rPr>
        <w:t xml:space="preserve">следующими </w:t>
      </w:r>
      <w:r>
        <w:rPr>
          <w:spacing w:val="-1"/>
        </w:rPr>
        <w:t>группами процессов министерства</w:t>
      </w:r>
      <w:r>
        <w:rPr>
          <w:spacing w:val="-1"/>
        </w:rPr>
        <w:t>:</w:t>
      </w:r>
    </w:p>
    <w:p w:rsidR="00761E8F" w:rsidRPr="00761E8F" w:rsidRDefault="00761E8F" w:rsidP="00761E8F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761E8F">
        <w:rPr>
          <w:spacing w:val="-1"/>
        </w:rPr>
        <w:t xml:space="preserve"> </w:t>
      </w:r>
      <w:r w:rsidRPr="00761E8F">
        <w:rPr>
          <w:spacing w:val="-1"/>
          <w:sz w:val="28"/>
          <w:szCs w:val="28"/>
        </w:rPr>
        <w:t>Предоставление мер поддержки</w:t>
      </w:r>
    </w:p>
    <w:p w:rsidR="00260629" w:rsidRPr="00260629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260629">
        <w:rPr>
          <w:spacing w:val="-1"/>
          <w:sz w:val="28"/>
          <w:szCs w:val="28"/>
        </w:rPr>
        <w:t>Осуществление контроля (надзора)</w:t>
      </w:r>
    </w:p>
    <w:p w:rsidR="00260629" w:rsidRPr="00260629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Доступность, состав и качество</w:t>
      </w:r>
      <w:r w:rsidRPr="00260629">
        <w:rPr>
          <w:spacing w:val="-1"/>
          <w:sz w:val="28"/>
          <w:szCs w:val="28"/>
        </w:rPr>
        <w:t xml:space="preserve"> информации о деятельности ведомства</w:t>
      </w:r>
    </w:p>
    <w:p w:rsidR="00761E8F" w:rsidRDefault="00260629" w:rsidP="00260629">
      <w:pPr>
        <w:pStyle w:val="af1"/>
        <w:numPr>
          <w:ilvl w:val="0"/>
          <w:numId w:val="22"/>
        </w:numPr>
        <w:rPr>
          <w:spacing w:val="-1"/>
          <w:sz w:val="28"/>
          <w:szCs w:val="28"/>
        </w:rPr>
      </w:pPr>
      <w:r w:rsidRPr="00260629">
        <w:rPr>
          <w:spacing w:val="-1"/>
          <w:sz w:val="28"/>
          <w:szCs w:val="28"/>
        </w:rPr>
        <w:t>Рассмотрение обращений и запросов</w:t>
      </w:r>
    </w:p>
    <w:p w:rsidR="00260629" w:rsidRDefault="00260629" w:rsidP="00260629">
      <w:pPr>
        <w:pStyle w:val="af1"/>
        <w:ind w:left="1180" w:firstLine="0"/>
        <w:rPr>
          <w:spacing w:val="-1"/>
          <w:sz w:val="28"/>
          <w:szCs w:val="28"/>
        </w:rPr>
      </w:pPr>
    </w:p>
    <w:p w:rsidR="00260629" w:rsidRDefault="00260629" w:rsidP="00260629">
      <w:pPr>
        <w:pStyle w:val="af"/>
        <w:ind w:left="112" w:right="91" w:firstLine="708"/>
        <w:jc w:val="both"/>
      </w:pPr>
      <w:r>
        <w:t>Оценка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проводилась</w:t>
      </w:r>
      <w:r>
        <w:rPr>
          <w:spacing w:val="-7"/>
        </w:rPr>
        <w:t xml:space="preserve"> </w:t>
      </w:r>
      <w:r>
        <w:t>посредством</w:t>
      </w:r>
      <w:r>
        <w:rPr>
          <w:spacing w:val="-2"/>
        </w:rPr>
        <w:t xml:space="preserve"> онлайн-</w:t>
      </w:r>
      <w:r>
        <w:t>опроса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анкетам, которые размещены на официальном сайте министерства строительства Белгородской области </w:t>
      </w:r>
      <w:hyperlink r:id="rId5" w:history="1">
        <w:r w:rsidRPr="00EE5051">
          <w:rPr>
            <w:rStyle w:val="af8"/>
            <w:color w:val="auto"/>
            <w:u w:val="none"/>
          </w:rPr>
          <w:t>https://www.belgorodstroy.ru/sbor-obratnoj-svyazi/</w:t>
        </w:r>
      </w:hyperlink>
      <w:r w:rsidRPr="00EE5051">
        <w:t>,</w:t>
      </w:r>
      <w:r>
        <w:t xml:space="preserve"> </w:t>
      </w:r>
      <w:r>
        <w:t>а также используются в структурных подразделениях</w:t>
      </w:r>
      <w:r>
        <w:t xml:space="preserve"> министерства для анкетирования.</w:t>
      </w:r>
    </w:p>
    <w:p w:rsidR="00761E8F" w:rsidRDefault="00761E8F" w:rsidP="00761E8F">
      <w:pPr>
        <w:pStyle w:val="1"/>
        <w:tabs>
          <w:tab w:val="left" w:pos="1291"/>
        </w:tabs>
        <w:ind w:right="92"/>
        <w:jc w:val="left"/>
      </w:pPr>
    </w:p>
    <w:p w:rsidR="00761E8F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>
        <w:rPr>
          <w:spacing w:val="-1"/>
        </w:rPr>
        <w:t>Предоставление мер поддержки</w:t>
      </w:r>
    </w:p>
    <w:p w:rsidR="00761E8F" w:rsidRDefault="00761E8F" w:rsidP="00761E8F">
      <w:pPr>
        <w:pStyle w:val="af"/>
        <w:ind w:left="112" w:right="92" w:firstLine="708"/>
        <w:jc w:val="both"/>
        <w:rPr>
          <w:i/>
          <w:iCs/>
          <w:sz w:val="24"/>
          <w:szCs w:val="22"/>
        </w:rPr>
      </w:pPr>
      <w:r>
        <w:rPr>
          <w:spacing w:val="-1"/>
        </w:rPr>
        <w:t>Сбор и анализ данных проводился по следующим мерам поддержки</w:t>
      </w:r>
      <w:r>
        <w:rPr>
          <w:i/>
          <w:iCs/>
          <w:sz w:val="24"/>
          <w:szCs w:val="22"/>
        </w:rPr>
        <w:t>:</w:t>
      </w:r>
    </w:p>
    <w:p w:rsidR="00761E8F" w:rsidRPr="003559EA" w:rsidRDefault="00761E8F" w:rsidP="00761E8F">
      <w:pPr>
        <w:pStyle w:val="af1"/>
        <w:tabs>
          <w:tab w:val="left" w:pos="1528"/>
        </w:tabs>
        <w:ind w:left="0" w:right="92" w:firstLine="851"/>
        <w:jc w:val="both"/>
        <w:rPr>
          <w:iCs/>
          <w:sz w:val="28"/>
          <w:szCs w:val="28"/>
        </w:rPr>
      </w:pPr>
      <w:r w:rsidRPr="003559EA">
        <w:rPr>
          <w:iCs/>
          <w:sz w:val="28"/>
          <w:szCs w:val="28"/>
        </w:rPr>
        <w:t>1. Оформление и выдача государственных жилищных сертификатов гражданам, выехавшим из районов Крайнего Се</w:t>
      </w:r>
      <w:r>
        <w:rPr>
          <w:iCs/>
          <w:sz w:val="28"/>
          <w:szCs w:val="28"/>
        </w:rPr>
        <w:t>вера не ранее 1 января 1992 г.</w:t>
      </w:r>
      <w:r w:rsidRPr="003559EA">
        <w:rPr>
          <w:iCs/>
          <w:sz w:val="28"/>
          <w:szCs w:val="28"/>
        </w:rPr>
        <w:t>;</w:t>
      </w:r>
    </w:p>
    <w:p w:rsidR="00761E8F" w:rsidRPr="003559EA" w:rsidRDefault="00761E8F" w:rsidP="00761E8F">
      <w:pPr>
        <w:pStyle w:val="af1"/>
        <w:tabs>
          <w:tab w:val="left" w:pos="1528"/>
        </w:tabs>
        <w:ind w:left="0" w:right="92" w:firstLine="851"/>
        <w:jc w:val="both"/>
        <w:rPr>
          <w:iCs/>
          <w:sz w:val="28"/>
          <w:szCs w:val="28"/>
        </w:rPr>
      </w:pPr>
      <w:r w:rsidRPr="003559EA">
        <w:rPr>
          <w:iCs/>
          <w:sz w:val="28"/>
          <w:szCs w:val="28"/>
        </w:rPr>
        <w:t>2. Предоставление компенсации в связи с утратой жилья в результате СВО.</w:t>
      </w:r>
    </w:p>
    <w:p w:rsidR="00260629" w:rsidRDefault="00761E8F" w:rsidP="00260629">
      <w:pPr>
        <w:pStyle w:val="af"/>
        <w:ind w:left="112" w:right="92" w:firstLine="708"/>
        <w:jc w:val="both"/>
      </w:pPr>
      <w:r>
        <w:t>Наиболее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2"/>
        </w:rPr>
        <w:t xml:space="preserve"> </w:t>
      </w:r>
      <w:r>
        <w:t>мерой поддержки является п</w:t>
      </w:r>
      <w:r w:rsidRPr="00751F15">
        <w:t>редоставление компенсации в связи с утратой жилья в результате СВО</w:t>
      </w:r>
      <w:r>
        <w:t xml:space="preserve">. За последние 2 года наблюдается </w:t>
      </w:r>
      <w:r w:rsidR="00260629">
        <w:t xml:space="preserve">значительный </w:t>
      </w:r>
      <w:r>
        <w:t>рост количества обращений за данной мерой поддержки.</w:t>
      </w:r>
    </w:p>
    <w:p w:rsidR="00761E8F" w:rsidRDefault="00736485" w:rsidP="00260629">
      <w:pPr>
        <w:pStyle w:val="af"/>
        <w:ind w:left="112" w:right="92" w:firstLine="708"/>
        <w:jc w:val="both"/>
      </w:pPr>
      <w:r>
        <w:t>Р</w:t>
      </w:r>
      <w:r w:rsidR="00260629">
        <w:t xml:space="preserve">еспонденты в большинстве </w:t>
      </w:r>
      <w:r w:rsidR="00761E8F" w:rsidRPr="00972B52">
        <w:t>удовлетворены полнотой (достаточностью) информирования о порядк</w:t>
      </w:r>
      <w:r w:rsidR="00260629">
        <w:t xml:space="preserve">е предоставления меры поддержки и </w:t>
      </w:r>
      <w:r w:rsidR="00761E8F" w:rsidRPr="00260629">
        <w:t>взаимодействием с представителями уполномоченного органа государственной власти.</w:t>
      </w:r>
    </w:p>
    <w:p w:rsidR="00761E8F" w:rsidRPr="00DD6E50" w:rsidRDefault="00761E8F" w:rsidP="00761E8F">
      <w:pPr>
        <w:tabs>
          <w:tab w:val="left" w:pos="1528"/>
        </w:tabs>
        <w:ind w:right="91"/>
        <w:jc w:val="both"/>
        <w:rPr>
          <w:sz w:val="28"/>
        </w:rPr>
      </w:pPr>
    </w:p>
    <w:p w:rsidR="00761E8F" w:rsidRPr="00736485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>
        <w:rPr>
          <w:spacing w:val="-1"/>
        </w:rPr>
        <w:t xml:space="preserve">Осуществление </w:t>
      </w:r>
      <w:r>
        <w:rPr>
          <w:color w:val="000000" w:themeColor="text1"/>
        </w:rPr>
        <w:t>контроля (надзора)</w:t>
      </w:r>
    </w:p>
    <w:p w:rsidR="00736485" w:rsidRDefault="00761E8F" w:rsidP="00736485">
      <w:pPr>
        <w:pStyle w:val="af"/>
        <w:ind w:left="112" w:right="92" w:firstLine="708"/>
        <w:jc w:val="both"/>
      </w:pPr>
      <w:r w:rsidRPr="00F76CA4">
        <w:rPr>
          <w:spacing w:val="-1"/>
        </w:rPr>
        <w:t>Сбор и анализ данных проводился по следующим видам контроля (надзора)</w:t>
      </w:r>
      <w:r w:rsidRPr="00F76CA4">
        <w:rPr>
          <w:iCs/>
          <w:sz w:val="24"/>
          <w:szCs w:val="22"/>
        </w:rPr>
        <w:t xml:space="preserve">: </w:t>
      </w:r>
      <w:r>
        <w:rPr>
          <w:iCs/>
        </w:rPr>
        <w:t>«</w:t>
      </w:r>
      <w:r w:rsidRPr="00F76CA4">
        <w:rPr>
          <w:iCs/>
        </w:rPr>
        <w:t>Осуществление регионального государственного контроля (надзора) в области долевого строительства многоквартирных жилых домов и за деятельностью жилищно-строительных кооперативов».</w:t>
      </w:r>
      <w:r w:rsidR="00736485">
        <w:rPr>
          <w:iCs/>
        </w:rPr>
        <w:t xml:space="preserve"> </w:t>
      </w:r>
      <w:r>
        <w:t>Респондентами являются граждане, интересующиеся контрольными (надзорными) мероприятиями, которые осуществляет министерство строительства.</w:t>
      </w:r>
    </w:p>
    <w:p w:rsidR="00761E8F" w:rsidRPr="00736485" w:rsidRDefault="00761E8F" w:rsidP="00736485">
      <w:pPr>
        <w:pStyle w:val="af"/>
        <w:ind w:left="112" w:right="92" w:firstLine="708"/>
        <w:jc w:val="both"/>
        <w:rPr>
          <w:iCs/>
        </w:rPr>
      </w:pPr>
      <w:r w:rsidRPr="00736485">
        <w:t>Респонденты в целом удовлетворены полнотой (достаточностью) информирования о порядке осуществления контроля (надзора) и взаимодействием с представителями уполномоченног</w:t>
      </w:r>
      <w:r w:rsidR="00736485">
        <w:t xml:space="preserve">о органа государственной власти, а также отмечается, </w:t>
      </w:r>
      <w:r w:rsidRPr="00736485">
        <w:rPr>
          <w:iCs/>
        </w:rPr>
        <w:t xml:space="preserve">что в отношении организаций/индивидуальных предпринимателей контрольные (надзорные) мероприятия в период с 1 января </w:t>
      </w:r>
      <w:r w:rsidRPr="00736485">
        <w:rPr>
          <w:iCs/>
        </w:rPr>
        <w:br/>
        <w:t xml:space="preserve">2023 года </w:t>
      </w:r>
      <w:r w:rsidR="00736485">
        <w:rPr>
          <w:iCs/>
        </w:rPr>
        <w:t>не осуществлялись</w:t>
      </w:r>
      <w:r w:rsidRPr="00736485">
        <w:rPr>
          <w:iCs/>
        </w:rPr>
        <w:t>.</w:t>
      </w:r>
    </w:p>
    <w:p w:rsidR="00736485" w:rsidRPr="003369B0" w:rsidRDefault="00736485" w:rsidP="00761E8F">
      <w:pPr>
        <w:pStyle w:val="1"/>
        <w:tabs>
          <w:tab w:val="left" w:pos="1291"/>
        </w:tabs>
        <w:ind w:left="0" w:right="92"/>
        <w:jc w:val="left"/>
      </w:pPr>
    </w:p>
    <w:p w:rsidR="00761E8F" w:rsidRPr="00736485" w:rsidRDefault="00761E8F" w:rsidP="00736485">
      <w:pPr>
        <w:pStyle w:val="1"/>
        <w:numPr>
          <w:ilvl w:val="0"/>
          <w:numId w:val="8"/>
        </w:numPr>
        <w:tabs>
          <w:tab w:val="left" w:pos="1291"/>
        </w:tabs>
        <w:ind w:left="1291" w:right="92" w:hanging="466"/>
      </w:pPr>
      <w:r w:rsidRPr="00736485">
        <w:lastRenderedPageBreak/>
        <w:t xml:space="preserve">Обеспечение доступа к информации о деятельности ведомства </w:t>
      </w:r>
    </w:p>
    <w:p w:rsidR="00761E8F" w:rsidRPr="003369B0" w:rsidRDefault="00761E8F" w:rsidP="00761E8F">
      <w:pPr>
        <w:pStyle w:val="af1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369B0">
        <w:rPr>
          <w:sz w:val="28"/>
        </w:rPr>
        <w:t xml:space="preserve">Проведен опрос внешних клиентов с целью изучения имеющихся сервисов и платформ на обеспечение доступа к информации о </w:t>
      </w:r>
      <w:r w:rsidRPr="003369B0">
        <w:rPr>
          <w:sz w:val="28"/>
          <w:szCs w:val="28"/>
        </w:rPr>
        <w:t>деятельности ведомства.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Были исследованы следующие сервисы и платформы: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официальный сайт ведомства;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телеграмм-канал;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официальная страница ведомства социальной сети «</w:t>
      </w:r>
      <w:proofErr w:type="spellStart"/>
      <w:r w:rsidRPr="003369B0">
        <w:t>ВКонтакте</w:t>
      </w:r>
      <w:proofErr w:type="spellEnd"/>
      <w:r w:rsidRPr="003369B0">
        <w:t>»</w:t>
      </w:r>
    </w:p>
    <w:p w:rsidR="00761E8F" w:rsidRPr="003369B0" w:rsidRDefault="00761E8F" w:rsidP="00761E8F">
      <w:pPr>
        <w:pStyle w:val="af"/>
        <w:ind w:left="119" w:right="92" w:firstLine="706"/>
      </w:pPr>
      <w:r w:rsidRPr="003369B0">
        <w:t>- официальная страница ведомства в социальной сети «Одноклассники»</w:t>
      </w:r>
    </w:p>
    <w:p w:rsidR="00761E8F" w:rsidRDefault="00761E8F" w:rsidP="00761E8F">
      <w:pPr>
        <w:pStyle w:val="af"/>
        <w:ind w:firstLine="709"/>
        <w:jc w:val="both"/>
      </w:pPr>
      <w:r w:rsidRPr="003369B0">
        <w:t xml:space="preserve">По результатам опроса, </w:t>
      </w:r>
      <w:r w:rsidR="00736485">
        <w:t>установлено, что н</w:t>
      </w:r>
      <w:r w:rsidRPr="003369B0">
        <w:t>аиболее удобным и доступным сервисом выявлен телеграмм-канал министерства.  Респонденты оценили открытость, полноту и доступность информации о деятельности ведомства, представленную на в открытых источниках.  Большинство респондентов готовы рекомендовать друзьям и знакомым использовать исследуемые сервисы в качестве каналов для получения информации о деятельности ведомства.</w:t>
      </w:r>
    </w:p>
    <w:p w:rsidR="00736485" w:rsidRPr="00736485" w:rsidRDefault="00736485" w:rsidP="00761E8F">
      <w:pPr>
        <w:pStyle w:val="af"/>
        <w:ind w:firstLine="709"/>
        <w:jc w:val="both"/>
        <w:rPr>
          <w:b/>
        </w:rPr>
      </w:pPr>
    </w:p>
    <w:p w:rsidR="00761E8F" w:rsidRPr="00736485" w:rsidRDefault="00761E8F" w:rsidP="00736485">
      <w:pPr>
        <w:pStyle w:val="af"/>
        <w:numPr>
          <w:ilvl w:val="0"/>
          <w:numId w:val="8"/>
        </w:numPr>
        <w:jc w:val="both"/>
        <w:rPr>
          <w:b/>
        </w:rPr>
      </w:pPr>
      <w:r w:rsidRPr="00736485">
        <w:rPr>
          <w:b/>
        </w:rPr>
        <w:t>Рассмотрение</w:t>
      </w:r>
      <w:r w:rsidRPr="00736485">
        <w:rPr>
          <w:b/>
          <w:spacing w:val="-9"/>
        </w:rPr>
        <w:t xml:space="preserve"> </w:t>
      </w:r>
      <w:r w:rsidRPr="00736485">
        <w:rPr>
          <w:b/>
        </w:rPr>
        <w:t>обращений</w:t>
      </w:r>
      <w:r w:rsidRPr="00736485">
        <w:rPr>
          <w:b/>
          <w:spacing w:val="-15"/>
        </w:rPr>
        <w:t xml:space="preserve"> </w:t>
      </w:r>
      <w:r w:rsidRPr="00736485">
        <w:rPr>
          <w:b/>
        </w:rPr>
        <w:t>и</w:t>
      </w:r>
      <w:r w:rsidRPr="00736485">
        <w:rPr>
          <w:b/>
          <w:spacing w:val="-15"/>
        </w:rPr>
        <w:t xml:space="preserve"> </w:t>
      </w:r>
      <w:r w:rsidRPr="00736485">
        <w:rPr>
          <w:b/>
          <w:spacing w:val="-2"/>
        </w:rPr>
        <w:t>запросов</w:t>
      </w:r>
    </w:p>
    <w:p w:rsidR="004506F9" w:rsidRDefault="00761E8F" w:rsidP="004506F9">
      <w:pPr>
        <w:pStyle w:val="af"/>
        <w:ind w:left="119" w:right="91" w:firstLine="706"/>
        <w:contextualSpacing/>
        <w:jc w:val="both"/>
      </w:pPr>
      <w:r>
        <w:t>Проведен опрос внешних клиентов с целью изучения уровня удовлетворенности процессами рассмотрения обращений и запросов.</w:t>
      </w:r>
    </w:p>
    <w:p w:rsidR="00761E8F" w:rsidRDefault="00736485" w:rsidP="004506F9">
      <w:pPr>
        <w:pStyle w:val="af"/>
        <w:ind w:left="119" w:right="91" w:firstLine="706"/>
        <w:contextualSpacing/>
        <w:jc w:val="both"/>
      </w:pPr>
      <w:r>
        <w:t>Отмечается удовлетворенность процессом</w:t>
      </w:r>
      <w:r w:rsidR="00761E8F">
        <w:rPr>
          <w:spacing w:val="-18"/>
        </w:rPr>
        <w:t xml:space="preserve"> </w:t>
      </w:r>
      <w:r w:rsidR="00761E8F">
        <w:t>рассмотрения</w:t>
      </w:r>
      <w:r w:rsidR="00761E8F">
        <w:rPr>
          <w:spacing w:val="-17"/>
        </w:rPr>
        <w:t xml:space="preserve"> </w:t>
      </w:r>
      <w:r w:rsidR="00761E8F">
        <w:t>обращений</w:t>
      </w:r>
      <w:r w:rsidR="00761E8F">
        <w:rPr>
          <w:spacing w:val="-18"/>
        </w:rPr>
        <w:t xml:space="preserve"> </w:t>
      </w:r>
      <w:r w:rsidR="00761E8F">
        <w:t>и</w:t>
      </w:r>
      <w:r w:rsidR="00761E8F">
        <w:rPr>
          <w:spacing w:val="-17"/>
        </w:rPr>
        <w:t xml:space="preserve"> </w:t>
      </w:r>
      <w:r w:rsidR="00761E8F">
        <w:t>запросов, а именно следующими показателями:</w:t>
      </w:r>
    </w:p>
    <w:p w:rsidR="00761E8F" w:rsidRDefault="00761E8F" w:rsidP="00761E8F">
      <w:pPr>
        <w:pStyle w:val="af"/>
        <w:ind w:left="119" w:right="91" w:firstLine="706"/>
        <w:contextualSpacing/>
        <w:jc w:val="both"/>
      </w:pPr>
      <w:r>
        <w:t>- сроки и процесс рассмотрения обращения;</w:t>
      </w:r>
    </w:p>
    <w:p w:rsidR="00761E8F" w:rsidRDefault="00761E8F" w:rsidP="00761E8F">
      <w:pPr>
        <w:pStyle w:val="af"/>
        <w:ind w:left="119" w:right="91" w:firstLine="706"/>
        <w:contextualSpacing/>
        <w:jc w:val="both"/>
      </w:pPr>
      <w:r>
        <w:t>- понятность и удобство подачи обращения;</w:t>
      </w:r>
    </w:p>
    <w:p w:rsidR="00761E8F" w:rsidRDefault="00761E8F" w:rsidP="00761E8F">
      <w:pPr>
        <w:pStyle w:val="af"/>
        <w:ind w:left="119" w:right="91" w:firstLine="706"/>
        <w:contextualSpacing/>
        <w:jc w:val="both"/>
      </w:pPr>
      <w:r>
        <w:t>- п</w:t>
      </w:r>
      <w:r w:rsidRPr="00D10E65">
        <w:t>онятность и доступность ответа на обращение</w:t>
      </w:r>
      <w:r>
        <w:t>, п</w:t>
      </w:r>
      <w:r w:rsidRPr="00D10E65">
        <w:t>ростота и открытость коммуникации в процессе рассмотрения обращения (запроса)</w:t>
      </w:r>
      <w:r>
        <w:t>.</w:t>
      </w:r>
    </w:p>
    <w:p w:rsidR="00761E8F" w:rsidRDefault="00761E8F" w:rsidP="00761E8F">
      <w:pPr>
        <w:pStyle w:val="af"/>
        <w:ind w:right="91" w:firstLine="709"/>
        <w:contextualSpacing/>
        <w:jc w:val="both"/>
      </w:pPr>
      <w:r>
        <w:t>Показатели, которым нужно уделить особенное внимание:</w:t>
      </w:r>
    </w:p>
    <w:p w:rsidR="00761E8F" w:rsidRPr="004506F9" w:rsidRDefault="004506F9" w:rsidP="004506F9">
      <w:pPr>
        <w:tabs>
          <w:tab w:val="left" w:pos="839"/>
        </w:tabs>
        <w:ind w:right="91" w:firstLine="709"/>
        <w:contextualSpacing/>
        <w:rPr>
          <w:sz w:val="28"/>
        </w:rPr>
      </w:pPr>
      <w:r>
        <w:rPr>
          <w:sz w:val="28"/>
        </w:rPr>
        <w:t>- и</w:t>
      </w:r>
      <w:r w:rsidR="00761E8F" w:rsidRPr="004506F9">
        <w:rPr>
          <w:sz w:val="28"/>
        </w:rPr>
        <w:t>нформирование</w:t>
      </w:r>
      <w:r w:rsidR="00761E8F" w:rsidRPr="004506F9">
        <w:rPr>
          <w:spacing w:val="-9"/>
          <w:sz w:val="28"/>
        </w:rPr>
        <w:t xml:space="preserve"> </w:t>
      </w:r>
      <w:r w:rsidR="00761E8F" w:rsidRPr="004506F9">
        <w:rPr>
          <w:sz w:val="28"/>
        </w:rPr>
        <w:t>о</w:t>
      </w:r>
      <w:r w:rsidR="00761E8F" w:rsidRPr="004506F9">
        <w:rPr>
          <w:spacing w:val="-9"/>
          <w:sz w:val="28"/>
        </w:rPr>
        <w:t xml:space="preserve"> </w:t>
      </w:r>
      <w:r w:rsidR="00761E8F" w:rsidRPr="004506F9">
        <w:rPr>
          <w:sz w:val="28"/>
        </w:rPr>
        <w:t>статусе</w:t>
      </w:r>
      <w:r w:rsidR="00761E8F" w:rsidRPr="004506F9">
        <w:rPr>
          <w:spacing w:val="-9"/>
          <w:sz w:val="28"/>
        </w:rPr>
        <w:t xml:space="preserve"> </w:t>
      </w:r>
      <w:r w:rsidR="00761E8F" w:rsidRPr="004506F9">
        <w:rPr>
          <w:sz w:val="28"/>
        </w:rPr>
        <w:t>обращения</w:t>
      </w:r>
      <w:r w:rsidR="00761E8F" w:rsidRPr="004506F9">
        <w:rPr>
          <w:spacing w:val="-8"/>
          <w:sz w:val="28"/>
        </w:rPr>
        <w:t xml:space="preserve"> </w:t>
      </w:r>
      <w:r w:rsidR="00761E8F" w:rsidRPr="004506F9">
        <w:rPr>
          <w:sz w:val="28"/>
        </w:rPr>
        <w:t>или</w:t>
      </w:r>
      <w:r w:rsidR="00761E8F" w:rsidRPr="004506F9">
        <w:rPr>
          <w:spacing w:val="-9"/>
          <w:sz w:val="28"/>
        </w:rPr>
        <w:t xml:space="preserve"> </w:t>
      </w:r>
      <w:r w:rsidR="00761E8F" w:rsidRPr="004506F9">
        <w:rPr>
          <w:spacing w:val="-2"/>
          <w:sz w:val="28"/>
        </w:rPr>
        <w:t>запроса.</w:t>
      </w:r>
    </w:p>
    <w:p w:rsidR="00761E8F" w:rsidRPr="004506F9" w:rsidRDefault="004506F9" w:rsidP="004506F9">
      <w:pPr>
        <w:tabs>
          <w:tab w:val="left" w:pos="840"/>
        </w:tabs>
        <w:ind w:right="91" w:firstLine="709"/>
        <w:contextualSpacing/>
        <w:rPr>
          <w:sz w:val="28"/>
        </w:rPr>
      </w:pPr>
      <w:r>
        <w:rPr>
          <w:sz w:val="28"/>
        </w:rPr>
        <w:t>- о</w:t>
      </w:r>
      <w:r w:rsidR="00761E8F" w:rsidRPr="004506F9">
        <w:rPr>
          <w:sz w:val="28"/>
        </w:rPr>
        <w:t>ткрытость,</w:t>
      </w:r>
      <w:r w:rsidR="00761E8F" w:rsidRPr="004506F9">
        <w:rPr>
          <w:spacing w:val="-18"/>
          <w:sz w:val="28"/>
        </w:rPr>
        <w:t xml:space="preserve"> </w:t>
      </w:r>
      <w:r w:rsidR="00761E8F" w:rsidRPr="004506F9">
        <w:rPr>
          <w:sz w:val="28"/>
        </w:rPr>
        <w:t>полнота</w:t>
      </w:r>
      <w:r w:rsidR="00761E8F" w:rsidRPr="004506F9">
        <w:rPr>
          <w:spacing w:val="-17"/>
          <w:sz w:val="28"/>
        </w:rPr>
        <w:t xml:space="preserve"> </w:t>
      </w:r>
      <w:r w:rsidR="00761E8F" w:rsidRPr="004506F9">
        <w:rPr>
          <w:sz w:val="28"/>
        </w:rPr>
        <w:t>и</w:t>
      </w:r>
      <w:r w:rsidR="00761E8F" w:rsidRPr="004506F9">
        <w:rPr>
          <w:spacing w:val="-18"/>
          <w:sz w:val="28"/>
        </w:rPr>
        <w:t xml:space="preserve"> </w:t>
      </w:r>
      <w:r w:rsidR="00761E8F" w:rsidRPr="004506F9">
        <w:rPr>
          <w:sz w:val="28"/>
        </w:rPr>
        <w:t>доступность</w:t>
      </w:r>
      <w:r w:rsidR="00761E8F" w:rsidRPr="004506F9">
        <w:rPr>
          <w:spacing w:val="-17"/>
          <w:sz w:val="28"/>
        </w:rPr>
        <w:t xml:space="preserve"> </w:t>
      </w:r>
      <w:r w:rsidR="00761E8F" w:rsidRPr="004506F9">
        <w:rPr>
          <w:sz w:val="28"/>
        </w:rPr>
        <w:t>информации</w:t>
      </w:r>
      <w:r w:rsidR="00761E8F" w:rsidRPr="004506F9">
        <w:rPr>
          <w:spacing w:val="-18"/>
          <w:sz w:val="28"/>
        </w:rPr>
        <w:t xml:space="preserve"> </w:t>
      </w:r>
      <w:r w:rsidR="00761E8F" w:rsidRPr="004506F9">
        <w:rPr>
          <w:sz w:val="28"/>
        </w:rPr>
        <w:t>о</w:t>
      </w:r>
      <w:r w:rsidR="00761E8F" w:rsidRPr="004506F9">
        <w:rPr>
          <w:spacing w:val="-17"/>
          <w:sz w:val="28"/>
        </w:rPr>
        <w:t xml:space="preserve"> </w:t>
      </w:r>
      <w:r w:rsidR="00761E8F" w:rsidRPr="004506F9">
        <w:rPr>
          <w:sz w:val="28"/>
        </w:rPr>
        <w:t>контактах</w:t>
      </w:r>
      <w:r w:rsidR="00761E8F" w:rsidRPr="004506F9">
        <w:rPr>
          <w:spacing w:val="-18"/>
          <w:sz w:val="28"/>
        </w:rPr>
        <w:t xml:space="preserve"> </w:t>
      </w:r>
      <w:r w:rsidR="00761E8F" w:rsidRPr="004506F9">
        <w:rPr>
          <w:sz w:val="28"/>
        </w:rPr>
        <w:t>ведомства, каналах для направления обращения или вопроса.</w:t>
      </w:r>
    </w:p>
    <w:p w:rsidR="00761E8F" w:rsidRPr="004506F9" w:rsidRDefault="004506F9" w:rsidP="004506F9">
      <w:pPr>
        <w:tabs>
          <w:tab w:val="left" w:pos="480"/>
        </w:tabs>
        <w:ind w:right="91" w:firstLine="709"/>
        <w:contextualSpacing/>
        <w:rPr>
          <w:spacing w:val="-2"/>
        </w:rPr>
      </w:pPr>
      <w:r>
        <w:rPr>
          <w:sz w:val="28"/>
        </w:rPr>
        <w:t>- п</w:t>
      </w:r>
      <w:r w:rsidR="00761E8F" w:rsidRPr="004506F9">
        <w:rPr>
          <w:sz w:val="28"/>
        </w:rPr>
        <w:t>онятность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и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удобство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канала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для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направления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обращения,</w:t>
      </w:r>
      <w:r w:rsidR="00761E8F" w:rsidRPr="004506F9">
        <w:rPr>
          <w:spacing w:val="40"/>
          <w:sz w:val="28"/>
        </w:rPr>
        <w:t xml:space="preserve"> </w:t>
      </w:r>
      <w:r w:rsidR="00761E8F" w:rsidRPr="004506F9">
        <w:rPr>
          <w:sz w:val="28"/>
        </w:rPr>
        <w:t>запроса или записи на личный прием.</w:t>
      </w:r>
      <w:bookmarkStart w:id="0" w:name="_GoBack"/>
      <w:bookmarkEnd w:id="0"/>
    </w:p>
    <w:sectPr w:rsidR="00761E8F" w:rsidRPr="004506F9" w:rsidSect="00736485">
      <w:footerReference w:type="default" r:id="rId6"/>
      <w:pgSz w:w="11910" w:h="16840"/>
      <w:pgMar w:top="1276" w:right="480" w:bottom="0" w:left="1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967" w:rsidRDefault="004506F9">
    <w:pPr>
      <w:pStyle w:val="af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128"/>
    <w:multiLevelType w:val="hybridMultilevel"/>
    <w:tmpl w:val="CC9626CC"/>
    <w:lvl w:ilvl="0" w:tplc="DAE63DB0">
      <w:start w:val="1"/>
      <w:numFmt w:val="bullet"/>
      <w:lvlText w:val="–"/>
      <w:lvlJc w:val="left"/>
      <w:pPr>
        <w:ind w:left="830" w:hanging="360"/>
      </w:pPr>
      <w:rPr>
        <w:rFonts w:ascii="Arial MT" w:eastAsia="Arial MT" w:hAnsi="Arial MT" w:cs="Arial MT" w:hint="default"/>
        <w:spacing w:val="0"/>
        <w:lang w:val="ru-RU" w:eastAsia="en-US" w:bidi="ar-SA"/>
      </w:rPr>
    </w:lvl>
    <w:lvl w:ilvl="1" w:tplc="F2903108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659A2676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CF8E3614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F5869E48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9C5E6C22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EB4A3B82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714D12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CF248F2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0D75EE"/>
    <w:multiLevelType w:val="hybridMultilevel"/>
    <w:tmpl w:val="726AECE8"/>
    <w:lvl w:ilvl="0" w:tplc="E8DE19AE">
      <w:start w:val="1"/>
      <w:numFmt w:val="decimal"/>
      <w:lvlText w:val="%1."/>
      <w:lvlJc w:val="left"/>
      <w:pPr>
        <w:ind w:left="-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" w:hanging="360"/>
      </w:pPr>
    </w:lvl>
    <w:lvl w:ilvl="2" w:tplc="0419001B" w:tentative="1">
      <w:start w:val="1"/>
      <w:numFmt w:val="lowerRoman"/>
      <w:lvlText w:val="%3."/>
      <w:lvlJc w:val="right"/>
      <w:pPr>
        <w:ind w:left="1204" w:hanging="180"/>
      </w:pPr>
    </w:lvl>
    <w:lvl w:ilvl="3" w:tplc="0419000F" w:tentative="1">
      <w:start w:val="1"/>
      <w:numFmt w:val="decimal"/>
      <w:lvlText w:val="%4."/>
      <w:lvlJc w:val="left"/>
      <w:pPr>
        <w:ind w:left="1924" w:hanging="360"/>
      </w:pPr>
    </w:lvl>
    <w:lvl w:ilvl="4" w:tplc="04190019" w:tentative="1">
      <w:start w:val="1"/>
      <w:numFmt w:val="lowerLetter"/>
      <w:lvlText w:val="%5."/>
      <w:lvlJc w:val="left"/>
      <w:pPr>
        <w:ind w:left="2644" w:hanging="360"/>
      </w:pPr>
    </w:lvl>
    <w:lvl w:ilvl="5" w:tplc="0419001B" w:tentative="1">
      <w:start w:val="1"/>
      <w:numFmt w:val="lowerRoman"/>
      <w:lvlText w:val="%6."/>
      <w:lvlJc w:val="right"/>
      <w:pPr>
        <w:ind w:left="3364" w:hanging="180"/>
      </w:pPr>
    </w:lvl>
    <w:lvl w:ilvl="6" w:tplc="0419000F" w:tentative="1">
      <w:start w:val="1"/>
      <w:numFmt w:val="decimal"/>
      <w:lvlText w:val="%7."/>
      <w:lvlJc w:val="left"/>
      <w:pPr>
        <w:ind w:left="4084" w:hanging="360"/>
      </w:pPr>
    </w:lvl>
    <w:lvl w:ilvl="7" w:tplc="04190019" w:tentative="1">
      <w:start w:val="1"/>
      <w:numFmt w:val="lowerLetter"/>
      <w:lvlText w:val="%8."/>
      <w:lvlJc w:val="left"/>
      <w:pPr>
        <w:ind w:left="4804" w:hanging="360"/>
      </w:pPr>
    </w:lvl>
    <w:lvl w:ilvl="8" w:tplc="0419001B" w:tentative="1">
      <w:start w:val="1"/>
      <w:numFmt w:val="lowerRoman"/>
      <w:lvlText w:val="%9."/>
      <w:lvlJc w:val="right"/>
      <w:pPr>
        <w:ind w:left="5524" w:hanging="180"/>
      </w:pPr>
    </w:lvl>
  </w:abstractNum>
  <w:abstractNum w:abstractNumId="2" w15:restartNumberingAfterBreak="0">
    <w:nsid w:val="0B2547A5"/>
    <w:multiLevelType w:val="hybridMultilevel"/>
    <w:tmpl w:val="77AA4976"/>
    <w:lvl w:ilvl="0" w:tplc="C5561BE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898E7AB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62A1A26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6C0C7156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302F0E8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80944902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45AEA5F4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1DE07532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6CE2AB02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F7320B"/>
    <w:multiLevelType w:val="hybridMultilevel"/>
    <w:tmpl w:val="018EEF00"/>
    <w:lvl w:ilvl="0" w:tplc="64B050D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E9E42B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F030084A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F060714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E2A8FB24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AC48CEA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73CE100C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CC4FDC4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306491C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714667"/>
    <w:multiLevelType w:val="hybridMultilevel"/>
    <w:tmpl w:val="3BF23396"/>
    <w:lvl w:ilvl="0" w:tplc="569C07C6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7A61776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7C1E2472">
      <w:start w:val="1"/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A774B092">
      <w:start w:val="1"/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4F248AC2">
      <w:start w:val="1"/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B58A2668">
      <w:start w:val="1"/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E90CFBE0">
      <w:start w:val="1"/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2CA8180">
      <w:start w:val="1"/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AD2E47F4">
      <w:start w:val="1"/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6095D99"/>
    <w:multiLevelType w:val="hybridMultilevel"/>
    <w:tmpl w:val="062646DC"/>
    <w:lvl w:ilvl="0" w:tplc="C9321056">
      <w:start w:val="1"/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5E087BE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28D27D4A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F0B0304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45AB582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ED60182E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F088422E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E588D9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70444428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6D7074"/>
    <w:multiLevelType w:val="hybridMultilevel"/>
    <w:tmpl w:val="719C0E6A"/>
    <w:lvl w:ilvl="0" w:tplc="C5EC679E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C0A7BCE"/>
    <w:multiLevelType w:val="hybridMultilevel"/>
    <w:tmpl w:val="E0D4B642"/>
    <w:lvl w:ilvl="0" w:tplc="70A4BD2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2085724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7E748DAE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EADEFABA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5D527C0A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1DB874A4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1AD47C9C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F81AAA0A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B1605108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1F913D0"/>
    <w:multiLevelType w:val="hybridMultilevel"/>
    <w:tmpl w:val="7EB455AE"/>
    <w:lvl w:ilvl="0" w:tplc="69EE508A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296CEE4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A36CE50E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EFCE3788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C49634DC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45FAF318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9FBC8626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47A376C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BA64055C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28457F3"/>
    <w:multiLevelType w:val="multilevel"/>
    <w:tmpl w:val="8C62138A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406389E"/>
    <w:multiLevelType w:val="hybridMultilevel"/>
    <w:tmpl w:val="9A7E7D40"/>
    <w:lvl w:ilvl="0" w:tplc="73F61BEA">
      <w:start w:val="1"/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24CE4EDE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29ECA114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B023838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2EAE3D9A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F783924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94E0FD2E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93E43054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73027CC0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5C70659"/>
    <w:multiLevelType w:val="multilevel"/>
    <w:tmpl w:val="48F8A7E8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7D07D44"/>
    <w:multiLevelType w:val="hybridMultilevel"/>
    <w:tmpl w:val="F47AA236"/>
    <w:lvl w:ilvl="0" w:tplc="699E5728">
      <w:start w:val="1"/>
      <w:numFmt w:val="bullet"/>
      <w:lvlText w:val="-"/>
      <w:lvlJc w:val="left"/>
      <w:pPr>
        <w:ind w:left="1527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B940072">
      <w:start w:val="1"/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2" w:tplc="7F3C7E56">
      <w:start w:val="1"/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3" w:tplc="103053FE">
      <w:start w:val="1"/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4" w:tplc="AABEE6AC">
      <w:start w:val="1"/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12C8D37E">
      <w:start w:val="1"/>
      <w:numFmt w:val="bullet"/>
      <w:lvlText w:val="•"/>
      <w:lvlJc w:val="left"/>
      <w:pPr>
        <w:ind w:left="5980" w:hanging="708"/>
      </w:pPr>
      <w:rPr>
        <w:rFonts w:hint="default"/>
        <w:lang w:val="ru-RU" w:eastAsia="en-US" w:bidi="ar-SA"/>
      </w:rPr>
    </w:lvl>
    <w:lvl w:ilvl="6" w:tplc="0A78EB30">
      <w:start w:val="1"/>
      <w:numFmt w:val="bullet"/>
      <w:lvlText w:val="•"/>
      <w:lvlJc w:val="left"/>
      <w:pPr>
        <w:ind w:left="6872" w:hanging="708"/>
      </w:pPr>
      <w:rPr>
        <w:rFonts w:hint="default"/>
        <w:lang w:val="ru-RU" w:eastAsia="en-US" w:bidi="ar-SA"/>
      </w:rPr>
    </w:lvl>
    <w:lvl w:ilvl="7" w:tplc="4B26785C">
      <w:start w:val="1"/>
      <w:numFmt w:val="bullet"/>
      <w:lvlText w:val="•"/>
      <w:lvlJc w:val="left"/>
      <w:pPr>
        <w:ind w:left="7764" w:hanging="708"/>
      </w:pPr>
      <w:rPr>
        <w:rFonts w:hint="default"/>
        <w:lang w:val="ru-RU" w:eastAsia="en-US" w:bidi="ar-SA"/>
      </w:rPr>
    </w:lvl>
    <w:lvl w:ilvl="8" w:tplc="D99EFD72">
      <w:start w:val="1"/>
      <w:numFmt w:val="bullet"/>
      <w:lvlText w:val="•"/>
      <w:lvlJc w:val="left"/>
      <w:pPr>
        <w:ind w:left="865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7DE32C4"/>
    <w:multiLevelType w:val="hybridMultilevel"/>
    <w:tmpl w:val="989ACCDC"/>
    <w:lvl w:ilvl="0" w:tplc="BF14E30A">
      <w:start w:val="1"/>
      <w:numFmt w:val="bullet"/>
      <w:lvlText w:val="–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71C46CE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A678FE26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7FB83D6E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2A38123A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83D886F0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18F2422C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06F2AEF4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76A4370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E036A13"/>
    <w:multiLevelType w:val="hybridMultilevel"/>
    <w:tmpl w:val="3C4A518A"/>
    <w:lvl w:ilvl="0" w:tplc="9A180D0E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626FCFA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BB1A6EA8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90DCC74C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5CC2054E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B9928DC0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60365958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D67C08BE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E1EA6BAA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450C9A"/>
    <w:multiLevelType w:val="hybridMultilevel"/>
    <w:tmpl w:val="5A2A5A1E"/>
    <w:lvl w:ilvl="0" w:tplc="89F64E80">
      <w:start w:val="1"/>
      <w:numFmt w:val="bullet"/>
      <w:lvlText w:val=""/>
      <w:lvlJc w:val="left"/>
      <w:pPr>
        <w:ind w:left="1539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EAD21556">
      <w:start w:val="1"/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2" w:tplc="F3CA3E00">
      <w:start w:val="1"/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3" w:tplc="E96A1C36">
      <w:start w:val="1"/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89F88894">
      <w:start w:val="1"/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5" w:tplc="30209F74">
      <w:start w:val="1"/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6" w:tplc="8C0E5C38">
      <w:start w:val="1"/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7" w:tplc="527A7CA6">
      <w:start w:val="1"/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8640C53A">
      <w:start w:val="1"/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8A71B00"/>
    <w:multiLevelType w:val="hybridMultilevel"/>
    <w:tmpl w:val="119A8FC8"/>
    <w:lvl w:ilvl="0" w:tplc="66843764">
      <w:start w:val="1"/>
      <w:numFmt w:val="upperRoman"/>
      <w:lvlText w:val="%1."/>
      <w:lvlJc w:val="left"/>
      <w:pPr>
        <w:ind w:left="1079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69206D9A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349CCB34">
      <w:start w:val="1"/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35EE7506">
      <w:start w:val="1"/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E8D83158">
      <w:start w:val="1"/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59BE3B34">
      <w:start w:val="1"/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B8A2CEAC">
      <w:start w:val="1"/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4B0C696C">
      <w:start w:val="1"/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F14A367C">
      <w:start w:val="1"/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DD2557D"/>
    <w:multiLevelType w:val="hybridMultilevel"/>
    <w:tmpl w:val="C3E23376"/>
    <w:lvl w:ilvl="0" w:tplc="A8705EC4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5D4C3D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A6F8F794">
      <w:start w:val="1"/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6FCED2CE">
      <w:start w:val="1"/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A3CC32E8">
      <w:start w:val="1"/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566A9600">
      <w:start w:val="1"/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F0883CAE">
      <w:start w:val="1"/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643010C6">
      <w:start w:val="1"/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C8CA8C58">
      <w:start w:val="1"/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0EB42D6"/>
    <w:multiLevelType w:val="hybridMultilevel"/>
    <w:tmpl w:val="9B14BA9C"/>
    <w:lvl w:ilvl="0" w:tplc="8848DB9E">
      <w:start w:val="1"/>
      <w:numFmt w:val="decimal"/>
      <w:lvlText w:val="%1."/>
      <w:lvlJc w:val="left"/>
      <w:pPr>
        <w:ind w:left="839" w:hanging="360"/>
      </w:pPr>
    </w:lvl>
    <w:lvl w:ilvl="1" w:tplc="E3A6F878">
      <w:start w:val="1"/>
      <w:numFmt w:val="lowerLetter"/>
      <w:lvlText w:val="%2."/>
      <w:lvlJc w:val="left"/>
      <w:pPr>
        <w:ind w:left="1559" w:hanging="360"/>
      </w:pPr>
    </w:lvl>
    <w:lvl w:ilvl="2" w:tplc="9F32A920">
      <w:start w:val="1"/>
      <w:numFmt w:val="lowerRoman"/>
      <w:lvlText w:val="%3."/>
      <w:lvlJc w:val="right"/>
      <w:pPr>
        <w:ind w:left="2279" w:hanging="180"/>
      </w:pPr>
    </w:lvl>
    <w:lvl w:ilvl="3" w:tplc="9C54CD60">
      <w:start w:val="1"/>
      <w:numFmt w:val="decimal"/>
      <w:lvlText w:val="%4."/>
      <w:lvlJc w:val="left"/>
      <w:pPr>
        <w:ind w:left="2999" w:hanging="360"/>
      </w:pPr>
    </w:lvl>
    <w:lvl w:ilvl="4" w:tplc="73F61A90">
      <w:start w:val="1"/>
      <w:numFmt w:val="lowerLetter"/>
      <w:lvlText w:val="%5."/>
      <w:lvlJc w:val="left"/>
      <w:pPr>
        <w:ind w:left="3719" w:hanging="360"/>
      </w:pPr>
    </w:lvl>
    <w:lvl w:ilvl="5" w:tplc="4510EE52">
      <w:start w:val="1"/>
      <w:numFmt w:val="lowerRoman"/>
      <w:lvlText w:val="%6."/>
      <w:lvlJc w:val="right"/>
      <w:pPr>
        <w:ind w:left="4439" w:hanging="180"/>
      </w:pPr>
    </w:lvl>
    <w:lvl w:ilvl="6" w:tplc="6FD6EE36">
      <w:start w:val="1"/>
      <w:numFmt w:val="decimal"/>
      <w:lvlText w:val="%7."/>
      <w:lvlJc w:val="left"/>
      <w:pPr>
        <w:ind w:left="5159" w:hanging="360"/>
      </w:pPr>
    </w:lvl>
    <w:lvl w:ilvl="7" w:tplc="3ABE0184">
      <w:start w:val="1"/>
      <w:numFmt w:val="lowerLetter"/>
      <w:lvlText w:val="%8."/>
      <w:lvlJc w:val="left"/>
      <w:pPr>
        <w:ind w:left="5879" w:hanging="360"/>
      </w:pPr>
    </w:lvl>
    <w:lvl w:ilvl="8" w:tplc="6E541150">
      <w:start w:val="1"/>
      <w:numFmt w:val="lowerRoman"/>
      <w:lvlText w:val="%9."/>
      <w:lvlJc w:val="right"/>
      <w:pPr>
        <w:ind w:left="6599" w:hanging="180"/>
      </w:pPr>
    </w:lvl>
  </w:abstractNum>
  <w:abstractNum w:abstractNumId="19" w15:restartNumberingAfterBreak="0">
    <w:nsid w:val="72EF1701"/>
    <w:multiLevelType w:val="hybridMultilevel"/>
    <w:tmpl w:val="7EE45836"/>
    <w:lvl w:ilvl="0" w:tplc="816A5A9A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668A228">
      <w:start w:val="1"/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2" w:tplc="4168C8E0">
      <w:start w:val="1"/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DF7667A2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4D88B418">
      <w:start w:val="1"/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797C1F3C">
      <w:start w:val="1"/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AFCCF46">
      <w:start w:val="1"/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3CC6D988">
      <w:start w:val="1"/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C2921450">
      <w:start w:val="1"/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E1666EA"/>
    <w:multiLevelType w:val="hybridMultilevel"/>
    <w:tmpl w:val="F0A478BA"/>
    <w:lvl w:ilvl="0" w:tplc="0340F1F6">
      <w:start w:val="1"/>
      <w:numFmt w:val="upperRoman"/>
      <w:lvlText w:val="%1."/>
      <w:lvlJc w:val="left"/>
      <w:pPr>
        <w:ind w:left="1079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00AAF422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 w:tplc="4DE6D35A">
      <w:start w:val="1"/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A78AC488">
      <w:start w:val="1"/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1484484">
      <w:start w:val="1"/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F34A0F4A">
      <w:start w:val="1"/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CBBA450C">
      <w:start w:val="1"/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5992B48E">
      <w:start w:val="1"/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6068EFE6">
      <w:start w:val="1"/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7E79328B"/>
    <w:multiLevelType w:val="hybridMultilevel"/>
    <w:tmpl w:val="7ABAA064"/>
    <w:lvl w:ilvl="0" w:tplc="AD66A238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AB4314A">
      <w:start w:val="1"/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7174E206">
      <w:start w:val="1"/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BCACCC9C">
      <w:start w:val="1"/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2B5A693C">
      <w:start w:val="1"/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8E82A126">
      <w:start w:val="1"/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BFFE0CC6">
      <w:start w:val="1"/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476C6EB8">
      <w:start w:val="1"/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E08C19D8">
      <w:start w:val="1"/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5"/>
  </w:num>
  <w:num w:numId="5">
    <w:abstractNumId w:val="19"/>
  </w:num>
  <w:num w:numId="6">
    <w:abstractNumId w:val="7"/>
  </w:num>
  <w:num w:numId="7">
    <w:abstractNumId w:val="0"/>
  </w:num>
  <w:num w:numId="8">
    <w:abstractNumId w:val="16"/>
  </w:num>
  <w:num w:numId="9">
    <w:abstractNumId w:val="10"/>
  </w:num>
  <w:num w:numId="10">
    <w:abstractNumId w:val="17"/>
  </w:num>
  <w:num w:numId="11">
    <w:abstractNumId w:val="18"/>
  </w:num>
  <w:num w:numId="12">
    <w:abstractNumId w:val="15"/>
  </w:num>
  <w:num w:numId="13">
    <w:abstractNumId w:val="12"/>
  </w:num>
  <w:num w:numId="14">
    <w:abstractNumId w:val="9"/>
  </w:num>
  <w:num w:numId="15">
    <w:abstractNumId w:val="3"/>
  </w:num>
  <w:num w:numId="16">
    <w:abstractNumId w:val="8"/>
  </w:num>
  <w:num w:numId="17">
    <w:abstractNumId w:val="21"/>
  </w:num>
  <w:num w:numId="18">
    <w:abstractNumId w:val="2"/>
  </w:num>
  <w:num w:numId="19">
    <w:abstractNumId w:val="11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91"/>
    <w:rsid w:val="000136C2"/>
    <w:rsid w:val="00260629"/>
    <w:rsid w:val="004506F9"/>
    <w:rsid w:val="00736485"/>
    <w:rsid w:val="00761E8F"/>
    <w:rsid w:val="00E80830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7914-2660-4526-903B-1DD758C0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8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61E8F"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E8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1E8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1E8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1E8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1E8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1E8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1E8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1E8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1E8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1E8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1E8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1E8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1E8F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61E8F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61E8F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61E8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761E8F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761E8F"/>
    <w:pPr>
      <w:widowControl w:val="0"/>
      <w:spacing w:after="0" w:line="240" w:lineRule="auto"/>
    </w:pPr>
    <w:rPr>
      <w:lang w:val="en-US"/>
    </w:rPr>
  </w:style>
  <w:style w:type="character" w:customStyle="1" w:styleId="TitleChar">
    <w:name w:val="Title Char"/>
    <w:basedOn w:val="a0"/>
    <w:uiPriority w:val="10"/>
    <w:rsid w:val="00761E8F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761E8F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61E8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1E8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61E8F"/>
    <w:rPr>
      <w:rFonts w:ascii="Times New Roman" w:eastAsia="Times New Roman" w:hAnsi="Times New Roman" w:cs="Times New Roman"/>
      <w:i/>
    </w:rPr>
  </w:style>
  <w:style w:type="paragraph" w:styleId="a6">
    <w:name w:val="Intense Quote"/>
    <w:basedOn w:val="a"/>
    <w:next w:val="a"/>
    <w:link w:val="a7"/>
    <w:uiPriority w:val="30"/>
    <w:qFormat/>
    <w:rsid w:val="00761E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0"/>
    <w:link w:val="a6"/>
    <w:uiPriority w:val="30"/>
    <w:rsid w:val="00761E8F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761E8F"/>
  </w:style>
  <w:style w:type="character" w:customStyle="1" w:styleId="FooterChar">
    <w:name w:val="Footer Char"/>
    <w:basedOn w:val="a0"/>
    <w:uiPriority w:val="99"/>
    <w:rsid w:val="00761E8F"/>
  </w:style>
  <w:style w:type="paragraph" w:styleId="a8">
    <w:name w:val="caption"/>
    <w:basedOn w:val="a"/>
    <w:next w:val="a"/>
    <w:uiPriority w:val="35"/>
    <w:semiHidden/>
    <w:unhideWhenUsed/>
    <w:qFormat/>
    <w:rsid w:val="00761E8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61E8F"/>
  </w:style>
  <w:style w:type="table" w:styleId="a9">
    <w:name w:val="Table Grid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1E8F"/>
    <w:pPr>
      <w:widowControl w:val="0"/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1E8F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61E8F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61E8F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61E8F"/>
    <w:rPr>
      <w:rFonts w:ascii="Times New Roman" w:eastAsia="Times New Roman" w:hAnsi="Times New Roman" w:cs="Times New Roman"/>
      <w:sz w:val="20"/>
    </w:rPr>
  </w:style>
  <w:style w:type="character" w:styleId="ac">
    <w:name w:val="endnote reference"/>
    <w:basedOn w:val="a0"/>
    <w:uiPriority w:val="99"/>
    <w:semiHidden/>
    <w:unhideWhenUsed/>
    <w:rsid w:val="00761E8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61E8F"/>
    <w:pPr>
      <w:spacing w:after="57"/>
    </w:pPr>
  </w:style>
  <w:style w:type="paragraph" w:styleId="24">
    <w:name w:val="toc 2"/>
    <w:basedOn w:val="a"/>
    <w:next w:val="a"/>
    <w:uiPriority w:val="39"/>
    <w:unhideWhenUsed/>
    <w:rsid w:val="00761E8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61E8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61E8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61E8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1E8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1E8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1E8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1E8F"/>
    <w:pPr>
      <w:spacing w:after="57"/>
      <w:ind w:left="2268"/>
    </w:pPr>
  </w:style>
  <w:style w:type="paragraph" w:styleId="ad">
    <w:name w:val="TOC Heading"/>
    <w:uiPriority w:val="39"/>
    <w:unhideWhenUsed/>
    <w:rsid w:val="00761E8F"/>
    <w:pPr>
      <w:widowControl w:val="0"/>
      <w:spacing w:after="0" w:line="240" w:lineRule="auto"/>
    </w:pPr>
    <w:rPr>
      <w:lang w:val="en-US"/>
    </w:rPr>
  </w:style>
  <w:style w:type="paragraph" w:styleId="ae">
    <w:name w:val="table of figures"/>
    <w:basedOn w:val="a"/>
    <w:next w:val="a"/>
    <w:uiPriority w:val="99"/>
    <w:unhideWhenUsed/>
    <w:rsid w:val="00761E8F"/>
  </w:style>
  <w:style w:type="table" w:customStyle="1" w:styleId="TableNormal">
    <w:name w:val="Table Normal"/>
    <w:uiPriority w:val="2"/>
    <w:semiHidden/>
    <w:unhideWhenUsed/>
    <w:qFormat/>
    <w:rsid w:val="00761E8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761E8F"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761E8F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1"/>
    <w:qFormat/>
    <w:rsid w:val="00761E8F"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rsid w:val="00761E8F"/>
    <w:pPr>
      <w:ind w:left="104"/>
      <w:jc w:val="center"/>
    </w:pPr>
  </w:style>
  <w:style w:type="paragraph" w:styleId="af2">
    <w:name w:val="header"/>
    <w:basedOn w:val="a"/>
    <w:link w:val="af3"/>
    <w:uiPriority w:val="99"/>
    <w:unhideWhenUsed/>
    <w:rsid w:val="00761E8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61E8F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761E8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61E8F"/>
    <w:rPr>
      <w:rFonts w:ascii="Times New Roman" w:eastAsia="Times New Roman" w:hAnsi="Times New Roman" w:cs="Times New Roman"/>
    </w:rPr>
  </w:style>
  <w:style w:type="paragraph" w:styleId="af6">
    <w:name w:val="Title"/>
    <w:basedOn w:val="a"/>
    <w:link w:val="af7"/>
    <w:uiPriority w:val="10"/>
    <w:qFormat/>
    <w:rsid w:val="00761E8F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761E8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8">
    <w:name w:val="Hyperlink"/>
    <w:basedOn w:val="a0"/>
    <w:uiPriority w:val="99"/>
    <w:unhideWhenUsed/>
    <w:rsid w:val="00761E8F"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61E8F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61E8F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61E8F"/>
    <w:rPr>
      <w:vertAlign w:val="superscript"/>
    </w:rPr>
  </w:style>
  <w:style w:type="paragraph" w:customStyle="1" w:styleId="ConsPlusTitle">
    <w:name w:val="ConsPlusTitle"/>
    <w:rsid w:val="00761E8F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3">
    <w:name w:val="Строгий1"/>
    <w:uiPriority w:val="22"/>
    <w:qFormat/>
    <w:rsid w:val="00761E8F"/>
    <w:rPr>
      <w:b/>
      <w:bCs/>
    </w:rPr>
  </w:style>
  <w:style w:type="paragraph" w:customStyle="1" w:styleId="afc">
    <w:name w:val="Основной"/>
    <w:qFormat/>
    <w:rsid w:val="00761E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4">
    <w:name w:val="Обычный (Интернет)1"/>
    <w:uiPriority w:val="99"/>
    <w:unhideWhenUsed/>
    <w:rsid w:val="00761E8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761E8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61E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belgorodstroy.ru/sbor-obratnoj-svyaz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Наталья Алексеевна</dc:creator>
  <cp:keywords/>
  <dc:description/>
  <cp:lastModifiedBy>Федченко Наталья Алексеевна</cp:lastModifiedBy>
  <cp:revision>2</cp:revision>
  <dcterms:created xsi:type="dcterms:W3CDTF">2024-10-25T07:50:00Z</dcterms:created>
  <dcterms:modified xsi:type="dcterms:W3CDTF">2024-10-25T08:24:00Z</dcterms:modified>
</cp:coreProperties>
</file>